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C02" w:rsidRDefault="00C40DBB">
      <w:pPr>
        <w:pStyle w:val="Ttulo"/>
      </w:pPr>
      <w:r>
        <w:rPr>
          <w:noProof/>
          <w:color w:val="565F6C"/>
          <w:w w:val="105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63500</wp:posOffset>
            </wp:positionV>
            <wp:extent cx="1257300" cy="16764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269" cy="1677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565F6C"/>
          <w:w w:val="120"/>
        </w:rPr>
        <w:t>CURRICULUM</w:t>
      </w:r>
      <w:r>
        <w:rPr>
          <w:color w:val="565F6C"/>
          <w:spacing w:val="24"/>
          <w:w w:val="120"/>
        </w:rPr>
        <w:t xml:space="preserve"> </w:t>
      </w:r>
      <w:r>
        <w:rPr>
          <w:color w:val="565F6C"/>
          <w:w w:val="120"/>
        </w:rPr>
        <w:t>VITAE</w:t>
      </w:r>
    </w:p>
    <w:p w:rsidR="00222C02" w:rsidRDefault="00C40DBB">
      <w:pPr>
        <w:spacing w:before="202"/>
        <w:ind w:left="2214"/>
        <w:rPr>
          <w:sz w:val="28"/>
        </w:rPr>
      </w:pPr>
      <w:r>
        <w:rPr>
          <w:color w:val="565F6C"/>
          <w:w w:val="110"/>
        </w:rPr>
        <w:t>Nombre:</w:t>
      </w:r>
      <w:r>
        <w:rPr>
          <w:color w:val="565F6C"/>
          <w:spacing w:val="21"/>
          <w:w w:val="110"/>
        </w:rPr>
        <w:t xml:space="preserve"> </w:t>
      </w:r>
      <w:r>
        <w:rPr>
          <w:color w:val="565F6C"/>
          <w:w w:val="110"/>
          <w:sz w:val="28"/>
        </w:rPr>
        <w:t>Francisco</w:t>
      </w:r>
      <w:r>
        <w:rPr>
          <w:color w:val="565F6C"/>
          <w:spacing w:val="6"/>
          <w:w w:val="110"/>
          <w:sz w:val="28"/>
        </w:rPr>
        <w:t xml:space="preserve"> </w:t>
      </w:r>
      <w:r>
        <w:rPr>
          <w:color w:val="565F6C"/>
          <w:w w:val="110"/>
          <w:sz w:val="28"/>
        </w:rPr>
        <w:t>Javier</w:t>
      </w:r>
      <w:r>
        <w:rPr>
          <w:color w:val="565F6C"/>
          <w:spacing w:val="7"/>
          <w:w w:val="110"/>
          <w:sz w:val="28"/>
        </w:rPr>
        <w:t xml:space="preserve"> </w:t>
      </w:r>
      <w:r>
        <w:rPr>
          <w:color w:val="565F6C"/>
          <w:w w:val="110"/>
          <w:sz w:val="28"/>
        </w:rPr>
        <w:t>Hernández</w:t>
      </w:r>
      <w:r>
        <w:rPr>
          <w:color w:val="565F6C"/>
          <w:spacing w:val="5"/>
          <w:w w:val="110"/>
          <w:sz w:val="28"/>
        </w:rPr>
        <w:t xml:space="preserve"> </w:t>
      </w:r>
      <w:r>
        <w:rPr>
          <w:color w:val="565F6C"/>
          <w:w w:val="110"/>
          <w:sz w:val="28"/>
        </w:rPr>
        <w:t>Blancas</w:t>
      </w:r>
    </w:p>
    <w:p w:rsidR="00222C02" w:rsidRDefault="00C40DBB">
      <w:pPr>
        <w:spacing w:before="195"/>
        <w:ind w:left="2214"/>
        <w:rPr>
          <w:sz w:val="28"/>
        </w:rPr>
      </w:pPr>
      <w:r>
        <w:rPr>
          <w:color w:val="565F6C"/>
          <w:w w:val="105"/>
        </w:rPr>
        <w:t>Edad:</w:t>
      </w:r>
      <w:r>
        <w:rPr>
          <w:color w:val="565F6C"/>
          <w:spacing w:val="35"/>
          <w:w w:val="105"/>
        </w:rPr>
        <w:t xml:space="preserve"> </w:t>
      </w:r>
      <w:r>
        <w:rPr>
          <w:color w:val="565F6C"/>
          <w:w w:val="105"/>
          <w:sz w:val="28"/>
        </w:rPr>
        <w:t>3</w:t>
      </w:r>
      <w:r w:rsidR="00616957">
        <w:rPr>
          <w:color w:val="565F6C"/>
          <w:w w:val="105"/>
          <w:sz w:val="28"/>
        </w:rPr>
        <w:t>2</w:t>
      </w:r>
      <w:r>
        <w:rPr>
          <w:color w:val="565F6C"/>
          <w:spacing w:val="17"/>
          <w:w w:val="105"/>
          <w:sz w:val="28"/>
        </w:rPr>
        <w:t xml:space="preserve"> </w:t>
      </w:r>
      <w:r>
        <w:rPr>
          <w:color w:val="565F6C"/>
          <w:w w:val="105"/>
          <w:sz w:val="28"/>
        </w:rPr>
        <w:t>años</w:t>
      </w:r>
    </w:p>
    <w:p w:rsidR="00222C02" w:rsidRDefault="00C40DBB">
      <w:pPr>
        <w:spacing w:before="195"/>
        <w:ind w:left="2214"/>
        <w:rPr>
          <w:sz w:val="28"/>
        </w:rPr>
      </w:pPr>
      <w:r>
        <w:rPr>
          <w:color w:val="565F6C"/>
          <w:spacing w:val="-1"/>
          <w:w w:val="115"/>
        </w:rPr>
        <w:t>CURP:</w:t>
      </w:r>
      <w:r>
        <w:rPr>
          <w:color w:val="565F6C"/>
          <w:spacing w:val="3"/>
          <w:w w:val="115"/>
        </w:rPr>
        <w:t xml:space="preserve"> </w:t>
      </w:r>
      <w:r>
        <w:rPr>
          <w:color w:val="565F6C"/>
          <w:spacing w:val="-1"/>
          <w:w w:val="115"/>
          <w:sz w:val="28"/>
        </w:rPr>
        <w:t>HEBF910903HMSRLR08</w:t>
      </w:r>
    </w:p>
    <w:p w:rsidR="00222C02" w:rsidRDefault="00C40DBB">
      <w:pPr>
        <w:spacing w:before="195"/>
        <w:ind w:left="2214"/>
        <w:rPr>
          <w:sz w:val="28"/>
        </w:rPr>
      </w:pPr>
      <w:r>
        <w:rPr>
          <w:color w:val="565F6C"/>
          <w:w w:val="110"/>
        </w:rPr>
        <w:t>RFC:</w:t>
      </w:r>
      <w:r>
        <w:rPr>
          <w:color w:val="565F6C"/>
          <w:spacing w:val="14"/>
          <w:w w:val="110"/>
        </w:rPr>
        <w:t xml:space="preserve"> </w:t>
      </w:r>
      <w:r>
        <w:rPr>
          <w:color w:val="565F6C"/>
          <w:w w:val="110"/>
          <w:sz w:val="28"/>
        </w:rPr>
        <w:t>HEBF9109035A8</w:t>
      </w:r>
    </w:p>
    <w:p w:rsidR="00222C02" w:rsidRDefault="00C40DBB">
      <w:pPr>
        <w:spacing w:before="195"/>
        <w:ind w:left="122"/>
        <w:rPr>
          <w:sz w:val="28"/>
        </w:rPr>
      </w:pPr>
      <w:r>
        <w:rPr>
          <w:color w:val="565F6C"/>
        </w:rPr>
        <w:t>Teléfono:</w:t>
      </w:r>
      <w:r>
        <w:rPr>
          <w:color w:val="565F6C"/>
          <w:spacing w:val="39"/>
        </w:rPr>
        <w:t xml:space="preserve"> </w:t>
      </w:r>
      <w:r>
        <w:rPr>
          <w:color w:val="565F6C"/>
          <w:sz w:val="28"/>
        </w:rPr>
        <w:t>777</w:t>
      </w:r>
      <w:r>
        <w:rPr>
          <w:color w:val="565F6C"/>
          <w:spacing w:val="26"/>
          <w:sz w:val="28"/>
        </w:rPr>
        <w:t xml:space="preserve"> </w:t>
      </w:r>
      <w:r>
        <w:rPr>
          <w:color w:val="565F6C"/>
          <w:sz w:val="28"/>
        </w:rPr>
        <w:t>511</w:t>
      </w:r>
      <w:r>
        <w:rPr>
          <w:color w:val="565F6C"/>
          <w:spacing w:val="22"/>
          <w:sz w:val="28"/>
        </w:rPr>
        <w:t xml:space="preserve"> </w:t>
      </w:r>
      <w:r>
        <w:rPr>
          <w:color w:val="565F6C"/>
          <w:sz w:val="28"/>
        </w:rPr>
        <w:t>35</w:t>
      </w:r>
      <w:r>
        <w:rPr>
          <w:color w:val="565F6C"/>
          <w:spacing w:val="22"/>
          <w:sz w:val="28"/>
        </w:rPr>
        <w:t xml:space="preserve"> </w:t>
      </w:r>
      <w:r>
        <w:rPr>
          <w:color w:val="565F6C"/>
          <w:sz w:val="28"/>
        </w:rPr>
        <w:t>76</w:t>
      </w:r>
    </w:p>
    <w:p w:rsidR="00222C02" w:rsidRDefault="00C40DBB">
      <w:pPr>
        <w:spacing w:before="195"/>
        <w:ind w:left="122"/>
        <w:rPr>
          <w:sz w:val="28"/>
        </w:rPr>
      </w:pPr>
      <w:r>
        <w:rPr>
          <w:color w:val="565F6C"/>
          <w:w w:val="105"/>
        </w:rPr>
        <w:t>E-mail:</w:t>
      </w:r>
      <w:r>
        <w:rPr>
          <w:color w:val="565F6C"/>
          <w:spacing w:val="1"/>
          <w:w w:val="105"/>
        </w:rPr>
        <w:t xml:space="preserve"> </w:t>
      </w:r>
      <w:hyperlink r:id="rId6">
        <w:r>
          <w:rPr>
            <w:color w:val="565F6C"/>
            <w:w w:val="105"/>
            <w:sz w:val="28"/>
          </w:rPr>
          <w:t>franciscojhernandezb@gmail.com</w:t>
        </w:r>
      </w:hyperlink>
    </w:p>
    <w:p w:rsidR="00222C02" w:rsidRDefault="00C40DBB">
      <w:pPr>
        <w:pStyle w:val="Ttulo1"/>
        <w:spacing w:before="195"/>
        <w:ind w:left="2580" w:right="2578"/>
      </w:pPr>
      <w:r>
        <w:rPr>
          <w:color w:val="565F6C"/>
          <w:spacing w:val="-1"/>
          <w:w w:val="115"/>
        </w:rPr>
        <w:t>Formación</w:t>
      </w:r>
      <w:r>
        <w:rPr>
          <w:color w:val="565F6C"/>
          <w:spacing w:val="-15"/>
          <w:w w:val="115"/>
        </w:rPr>
        <w:t xml:space="preserve"> </w:t>
      </w:r>
      <w:r>
        <w:rPr>
          <w:color w:val="565F6C"/>
          <w:w w:val="115"/>
        </w:rPr>
        <w:t>Académica: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2" w:line="247" w:lineRule="auto"/>
        <w:ind w:right="2332" w:firstLine="0"/>
        <w:rPr>
          <w:sz w:val="24"/>
        </w:rPr>
      </w:pPr>
      <w:r>
        <w:rPr>
          <w:color w:val="565F6C"/>
          <w:w w:val="105"/>
          <w:sz w:val="24"/>
        </w:rPr>
        <w:t>Universidad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Autónoma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del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Estado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Morelos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(2010-2014)</w:t>
      </w:r>
      <w:r>
        <w:rPr>
          <w:color w:val="565F6C"/>
          <w:spacing w:val="-53"/>
          <w:w w:val="105"/>
          <w:sz w:val="24"/>
        </w:rPr>
        <w:t xml:space="preserve"> </w:t>
      </w:r>
      <w:r>
        <w:rPr>
          <w:color w:val="565F6C"/>
          <w:w w:val="110"/>
          <w:sz w:val="24"/>
        </w:rPr>
        <w:t>Facultad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Derecho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y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Ciencias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Sociales</w:t>
      </w:r>
    </w:p>
    <w:p w:rsidR="00222C02" w:rsidRDefault="00C40DBB">
      <w:pPr>
        <w:pStyle w:val="Textoindependiente"/>
        <w:spacing w:before="1"/>
      </w:pPr>
      <w:r>
        <w:rPr>
          <w:color w:val="565F6C"/>
          <w:w w:val="105"/>
        </w:rPr>
        <w:t>Título</w:t>
      </w:r>
      <w:r>
        <w:rPr>
          <w:color w:val="565F6C"/>
          <w:spacing w:val="14"/>
          <w:w w:val="105"/>
        </w:rPr>
        <w:t xml:space="preserve"> </w:t>
      </w:r>
      <w:r>
        <w:rPr>
          <w:color w:val="565F6C"/>
          <w:w w:val="105"/>
        </w:rPr>
        <w:t>con</w:t>
      </w:r>
      <w:r>
        <w:rPr>
          <w:color w:val="565F6C"/>
          <w:spacing w:val="17"/>
          <w:w w:val="105"/>
        </w:rPr>
        <w:t xml:space="preserve"> </w:t>
      </w:r>
      <w:r>
        <w:rPr>
          <w:color w:val="565F6C"/>
          <w:w w:val="105"/>
        </w:rPr>
        <w:t>mención</w:t>
      </w:r>
      <w:r>
        <w:rPr>
          <w:color w:val="565F6C"/>
          <w:spacing w:val="17"/>
          <w:w w:val="105"/>
        </w:rPr>
        <w:t xml:space="preserve"> </w:t>
      </w:r>
      <w:r>
        <w:rPr>
          <w:color w:val="565F6C"/>
          <w:w w:val="105"/>
        </w:rPr>
        <w:t>honorífica.</w:t>
      </w:r>
    </w:p>
    <w:p w:rsidR="00222C02" w:rsidRDefault="00C40DBB">
      <w:pPr>
        <w:pStyle w:val="Textoindependiente"/>
        <w:spacing w:before="6"/>
      </w:pPr>
      <w:r>
        <w:rPr>
          <w:color w:val="565F6C"/>
          <w:spacing w:val="-1"/>
          <w:w w:val="110"/>
        </w:rPr>
        <w:t>Licenciatura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spacing w:val="-1"/>
          <w:w w:val="110"/>
        </w:rPr>
        <w:t>en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spacing w:val="-1"/>
          <w:w w:val="110"/>
        </w:rPr>
        <w:t>Derecho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spacing w:val="-1"/>
          <w:w w:val="110"/>
        </w:rPr>
        <w:t>–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spacing w:val="-1"/>
          <w:w w:val="110"/>
        </w:rPr>
        <w:t>Cédula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w w:val="110"/>
        </w:rPr>
        <w:t>Profesional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w w:val="110"/>
        </w:rPr>
        <w:t>09973263</w:t>
      </w:r>
    </w:p>
    <w:p w:rsidR="00222C02" w:rsidRDefault="00222C02">
      <w:pPr>
        <w:pStyle w:val="Textoindependiente"/>
        <w:spacing w:before="6"/>
        <w:ind w:left="0"/>
        <w:rPr>
          <w:sz w:val="23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2332" w:firstLine="0"/>
        <w:rPr>
          <w:sz w:val="24"/>
        </w:rPr>
      </w:pPr>
      <w:r>
        <w:rPr>
          <w:color w:val="565F6C"/>
          <w:w w:val="105"/>
          <w:sz w:val="24"/>
        </w:rPr>
        <w:t>Universidad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Autónoma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del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Estado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Morelos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(2016-2017)</w:t>
      </w:r>
      <w:r>
        <w:rPr>
          <w:color w:val="565F6C"/>
          <w:spacing w:val="-53"/>
          <w:w w:val="105"/>
          <w:sz w:val="24"/>
        </w:rPr>
        <w:t xml:space="preserve"> </w:t>
      </w:r>
      <w:r>
        <w:rPr>
          <w:color w:val="565F6C"/>
          <w:w w:val="110"/>
          <w:sz w:val="24"/>
        </w:rPr>
        <w:t>Facultad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Derecho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y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Ciencias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Sociales.</w:t>
      </w:r>
    </w:p>
    <w:p w:rsidR="00222C02" w:rsidRDefault="00C40DBB">
      <w:pPr>
        <w:pStyle w:val="Textoindependiente"/>
        <w:spacing w:line="279" w:lineRule="exact"/>
      </w:pPr>
      <w:r>
        <w:rPr>
          <w:color w:val="565F6C"/>
          <w:w w:val="105"/>
        </w:rPr>
        <w:t>Título</w:t>
      </w:r>
      <w:r>
        <w:rPr>
          <w:color w:val="565F6C"/>
          <w:spacing w:val="14"/>
          <w:w w:val="105"/>
        </w:rPr>
        <w:t xml:space="preserve"> </w:t>
      </w:r>
      <w:r>
        <w:rPr>
          <w:color w:val="565F6C"/>
          <w:w w:val="105"/>
        </w:rPr>
        <w:t>con</w:t>
      </w:r>
      <w:r>
        <w:rPr>
          <w:color w:val="565F6C"/>
          <w:spacing w:val="17"/>
          <w:w w:val="105"/>
        </w:rPr>
        <w:t xml:space="preserve"> </w:t>
      </w:r>
      <w:r>
        <w:rPr>
          <w:color w:val="565F6C"/>
          <w:w w:val="105"/>
        </w:rPr>
        <w:t>mención</w:t>
      </w:r>
      <w:r>
        <w:rPr>
          <w:color w:val="565F6C"/>
          <w:spacing w:val="17"/>
          <w:w w:val="105"/>
        </w:rPr>
        <w:t xml:space="preserve"> </w:t>
      </w:r>
      <w:r>
        <w:rPr>
          <w:color w:val="565F6C"/>
          <w:w w:val="105"/>
        </w:rPr>
        <w:t>honorífica.</w:t>
      </w:r>
      <w:bookmarkStart w:id="0" w:name="_GoBack"/>
      <w:bookmarkEnd w:id="0"/>
    </w:p>
    <w:p w:rsidR="00222C02" w:rsidRDefault="00C40DBB">
      <w:pPr>
        <w:pStyle w:val="Textoindependiente"/>
        <w:spacing w:before="9"/>
      </w:pPr>
      <w:r>
        <w:rPr>
          <w:color w:val="565F6C"/>
          <w:w w:val="110"/>
        </w:rPr>
        <w:t>Maestría</w:t>
      </w:r>
      <w:r>
        <w:rPr>
          <w:color w:val="565F6C"/>
          <w:spacing w:val="25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25"/>
          <w:w w:val="110"/>
        </w:rPr>
        <w:t xml:space="preserve"> </w:t>
      </w:r>
      <w:r>
        <w:rPr>
          <w:color w:val="565F6C"/>
          <w:w w:val="110"/>
        </w:rPr>
        <w:t>Derecho</w:t>
      </w:r>
      <w:r>
        <w:rPr>
          <w:color w:val="565F6C"/>
          <w:spacing w:val="27"/>
          <w:w w:val="110"/>
        </w:rPr>
        <w:t xml:space="preserve"> </w:t>
      </w:r>
      <w:r>
        <w:rPr>
          <w:color w:val="565F6C"/>
          <w:w w:val="110"/>
        </w:rPr>
        <w:t>del</w:t>
      </w:r>
      <w:r>
        <w:rPr>
          <w:color w:val="565F6C"/>
          <w:spacing w:val="26"/>
          <w:w w:val="110"/>
        </w:rPr>
        <w:t xml:space="preserve"> </w:t>
      </w:r>
      <w:r>
        <w:rPr>
          <w:color w:val="565F6C"/>
          <w:w w:val="110"/>
        </w:rPr>
        <w:t>PNPC</w:t>
      </w:r>
      <w:r>
        <w:rPr>
          <w:color w:val="565F6C"/>
          <w:spacing w:val="24"/>
          <w:w w:val="110"/>
        </w:rPr>
        <w:t xml:space="preserve"> </w:t>
      </w:r>
      <w:proofErr w:type="spellStart"/>
      <w:r>
        <w:rPr>
          <w:color w:val="565F6C"/>
          <w:w w:val="110"/>
        </w:rPr>
        <w:t>CONACyT</w:t>
      </w:r>
      <w:proofErr w:type="spellEnd"/>
      <w:r>
        <w:rPr>
          <w:color w:val="565F6C"/>
          <w:w w:val="110"/>
        </w:rPr>
        <w:t>.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Ttulo1"/>
        <w:ind w:left="2580" w:right="2577"/>
      </w:pPr>
      <w:r>
        <w:rPr>
          <w:color w:val="565F6C"/>
          <w:w w:val="115"/>
        </w:rPr>
        <w:t>Diplomados</w:t>
      </w:r>
      <w:r>
        <w:rPr>
          <w:color w:val="565F6C"/>
          <w:spacing w:val="-13"/>
          <w:w w:val="115"/>
        </w:rPr>
        <w:t xml:space="preserve"> </w:t>
      </w:r>
      <w:r>
        <w:rPr>
          <w:color w:val="565F6C"/>
          <w:w w:val="115"/>
        </w:rPr>
        <w:t>y</w:t>
      </w:r>
      <w:r>
        <w:rPr>
          <w:color w:val="565F6C"/>
          <w:spacing w:val="-13"/>
          <w:w w:val="115"/>
        </w:rPr>
        <w:t xml:space="preserve"> </w:t>
      </w:r>
      <w:r>
        <w:rPr>
          <w:color w:val="565F6C"/>
          <w:w w:val="115"/>
        </w:rPr>
        <w:t>Cursos: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2" w:line="247" w:lineRule="auto"/>
        <w:ind w:right="448" w:firstLine="0"/>
        <w:rPr>
          <w:sz w:val="24"/>
        </w:rPr>
      </w:pPr>
      <w:r>
        <w:rPr>
          <w:color w:val="565F6C"/>
          <w:w w:val="110"/>
          <w:sz w:val="24"/>
        </w:rPr>
        <w:t>Diplomado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Acceso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a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Justicia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en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Materia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Derechos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Humanos</w:t>
      </w:r>
      <w:r>
        <w:rPr>
          <w:color w:val="565F6C"/>
          <w:spacing w:val="-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(2018)</w:t>
      </w:r>
      <w:r>
        <w:rPr>
          <w:color w:val="565F6C"/>
          <w:spacing w:val="-56"/>
          <w:w w:val="110"/>
          <w:sz w:val="24"/>
        </w:rPr>
        <w:t xml:space="preserve"> </w:t>
      </w:r>
      <w:r>
        <w:rPr>
          <w:color w:val="565F6C"/>
          <w:w w:val="115"/>
          <w:sz w:val="24"/>
        </w:rPr>
        <w:t>Casa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de</w:t>
      </w:r>
      <w:r>
        <w:rPr>
          <w:color w:val="565F6C"/>
          <w:spacing w:val="4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la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Cultura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Jurídica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en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Cuernavaca</w:t>
      </w:r>
      <w:r>
        <w:rPr>
          <w:color w:val="565F6C"/>
          <w:spacing w:val="3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de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la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SCJN.</w:t>
      </w:r>
    </w:p>
    <w:p w:rsidR="00222C02" w:rsidRDefault="00C40DBB">
      <w:pPr>
        <w:pStyle w:val="Textoindependiente"/>
        <w:spacing w:line="279" w:lineRule="exact"/>
      </w:pPr>
      <w:r>
        <w:rPr>
          <w:color w:val="565F6C"/>
          <w:w w:val="115"/>
        </w:rPr>
        <w:t>Diploma.</w:t>
      </w:r>
    </w:p>
    <w:p w:rsidR="00222C02" w:rsidRDefault="00222C02">
      <w:pPr>
        <w:pStyle w:val="Textoindependiente"/>
        <w:spacing w:before="4"/>
        <w:ind w:left="0"/>
        <w:rPr>
          <w:sz w:val="25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color w:val="565F6C"/>
          <w:w w:val="105"/>
          <w:sz w:val="24"/>
        </w:rPr>
        <w:t>Diplomado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Juicio</w:t>
      </w:r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Amparo</w:t>
      </w:r>
      <w:r>
        <w:rPr>
          <w:color w:val="565F6C"/>
          <w:spacing w:val="15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(2018)</w:t>
      </w:r>
    </w:p>
    <w:p w:rsidR="00222C02" w:rsidRDefault="00C40DBB">
      <w:pPr>
        <w:pStyle w:val="Textoindependiente"/>
        <w:spacing w:before="8" w:line="244" w:lineRule="auto"/>
        <w:ind w:right="2492"/>
      </w:pPr>
      <w:r>
        <w:rPr>
          <w:color w:val="565F6C"/>
          <w:w w:val="115"/>
        </w:rPr>
        <w:t>Casa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Cultura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Jurídica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Cuernavaca 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SCJN.</w:t>
      </w:r>
      <w:r>
        <w:rPr>
          <w:color w:val="565F6C"/>
          <w:spacing w:val="-58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4"/>
          <w:w w:val="115"/>
        </w:rPr>
        <w:t xml:space="preserve"> </w:t>
      </w:r>
      <w:r>
        <w:rPr>
          <w:color w:val="565F6C"/>
          <w:w w:val="115"/>
        </w:rPr>
        <w:t>curso.</w:t>
      </w:r>
    </w:p>
    <w:p w:rsidR="00222C02" w:rsidRDefault="00222C02">
      <w:pPr>
        <w:pStyle w:val="Textoindependiente"/>
        <w:spacing w:before="11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553" w:firstLine="0"/>
        <w:rPr>
          <w:sz w:val="24"/>
        </w:rPr>
      </w:pPr>
      <w:r>
        <w:rPr>
          <w:color w:val="565F6C"/>
          <w:w w:val="110"/>
          <w:sz w:val="24"/>
        </w:rPr>
        <w:t>Seminario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Derecho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las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Mujeres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a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una</w:t>
      </w:r>
      <w:r>
        <w:rPr>
          <w:color w:val="565F6C"/>
          <w:spacing w:val="-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Vida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Libre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Violencia</w:t>
      </w:r>
      <w:r>
        <w:rPr>
          <w:color w:val="565F6C"/>
          <w:spacing w:val="-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(2018)</w:t>
      </w:r>
      <w:r>
        <w:rPr>
          <w:color w:val="565F6C"/>
          <w:spacing w:val="-55"/>
          <w:w w:val="110"/>
          <w:sz w:val="24"/>
        </w:rPr>
        <w:t xml:space="preserve"> </w:t>
      </w:r>
      <w:r>
        <w:rPr>
          <w:color w:val="565F6C"/>
          <w:w w:val="115"/>
          <w:sz w:val="24"/>
        </w:rPr>
        <w:t>Casa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de</w:t>
      </w:r>
      <w:r>
        <w:rPr>
          <w:color w:val="565F6C"/>
          <w:spacing w:val="4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la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Cultura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Jurídica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en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Cuernavaca</w:t>
      </w:r>
      <w:r>
        <w:rPr>
          <w:color w:val="565F6C"/>
          <w:spacing w:val="3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de</w:t>
      </w:r>
      <w:r>
        <w:rPr>
          <w:color w:val="565F6C"/>
          <w:spacing w:val="4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la</w:t>
      </w:r>
      <w:r>
        <w:rPr>
          <w:color w:val="565F6C"/>
          <w:spacing w:val="5"/>
          <w:w w:val="115"/>
          <w:sz w:val="24"/>
        </w:rPr>
        <w:t xml:space="preserve"> </w:t>
      </w:r>
      <w:r>
        <w:rPr>
          <w:color w:val="565F6C"/>
          <w:w w:val="115"/>
          <w:sz w:val="24"/>
        </w:rPr>
        <w:t>SCJN.</w:t>
      </w:r>
    </w:p>
    <w:p w:rsidR="00222C02" w:rsidRDefault="00C40DBB">
      <w:pPr>
        <w:pStyle w:val="Textoindependiente"/>
        <w:spacing w:line="280" w:lineRule="exact"/>
      </w:pPr>
      <w:r>
        <w:rPr>
          <w:color w:val="565F6C"/>
          <w:w w:val="115"/>
        </w:rPr>
        <w:t>Constancia.</w:t>
      </w:r>
    </w:p>
    <w:p w:rsidR="00222C02" w:rsidRDefault="00222C02">
      <w:pPr>
        <w:pStyle w:val="Textoindependiente"/>
        <w:spacing w:before="4"/>
        <w:ind w:left="0"/>
        <w:rPr>
          <w:sz w:val="25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472" w:firstLine="0"/>
        <w:rPr>
          <w:sz w:val="24"/>
        </w:rPr>
      </w:pPr>
      <w:r>
        <w:rPr>
          <w:color w:val="565F6C"/>
          <w:w w:val="110"/>
          <w:sz w:val="24"/>
        </w:rPr>
        <w:t>Martes de Derechos Humanos. Derecho de las Mujeres a una Vida Libre de</w:t>
      </w:r>
      <w:r>
        <w:rPr>
          <w:color w:val="565F6C"/>
          <w:spacing w:val="-5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Violencia</w:t>
      </w:r>
      <w:r>
        <w:rPr>
          <w:color w:val="565F6C"/>
          <w:spacing w:val="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(2018)</w:t>
      </w:r>
    </w:p>
    <w:p w:rsidR="00222C02" w:rsidRDefault="00C40DBB">
      <w:pPr>
        <w:pStyle w:val="Textoindependiente"/>
        <w:spacing w:line="244" w:lineRule="auto"/>
        <w:ind w:right="2492"/>
      </w:pPr>
      <w:r>
        <w:rPr>
          <w:color w:val="565F6C"/>
          <w:w w:val="115"/>
        </w:rPr>
        <w:t>Casa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Cultura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Jurídica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Cuernavaca 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SCJN.</w:t>
      </w:r>
      <w:r>
        <w:rPr>
          <w:color w:val="565F6C"/>
          <w:spacing w:val="-58"/>
          <w:w w:val="115"/>
        </w:rPr>
        <w:t xml:space="preserve"> </w:t>
      </w:r>
      <w:r>
        <w:rPr>
          <w:color w:val="565F6C"/>
          <w:w w:val="115"/>
        </w:rPr>
        <w:t>Constancia.</w:t>
      </w:r>
    </w:p>
    <w:p w:rsidR="00222C02" w:rsidRDefault="00222C02">
      <w:pPr>
        <w:pStyle w:val="Textoindependiente"/>
        <w:spacing w:before="9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color w:val="565F6C"/>
          <w:w w:val="110"/>
          <w:sz w:val="24"/>
        </w:rPr>
        <w:t>Taller</w:t>
      </w:r>
      <w:r>
        <w:rPr>
          <w:color w:val="565F6C"/>
          <w:spacing w:val="-12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Perspectiva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Género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y</w:t>
      </w:r>
      <w:r>
        <w:rPr>
          <w:color w:val="565F6C"/>
          <w:spacing w:val="-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Análisis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Sentencias</w:t>
      </w:r>
      <w:r>
        <w:rPr>
          <w:color w:val="565F6C"/>
          <w:spacing w:val="-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(2018)</w:t>
      </w:r>
    </w:p>
    <w:p w:rsidR="00222C02" w:rsidRDefault="00222C02">
      <w:pPr>
        <w:rPr>
          <w:sz w:val="24"/>
        </w:rPr>
        <w:sectPr w:rsidR="00222C02">
          <w:type w:val="continuous"/>
          <w:pgSz w:w="12240" w:h="15840"/>
          <w:pgMar w:top="920" w:right="1580" w:bottom="280" w:left="1580" w:header="720" w:footer="720" w:gutter="0"/>
          <w:pgBorders w:offsetFrom="page">
            <w:top w:val="triple" w:sz="4" w:space="25" w:color="000000"/>
            <w:left w:val="triple" w:sz="4" w:space="25" w:color="000000"/>
            <w:bottom w:val="triple" w:sz="4" w:space="25" w:color="000000"/>
            <w:right w:val="triple" w:sz="4" w:space="25" w:color="000000"/>
          </w:pgBorders>
          <w:cols w:space="720"/>
        </w:sectPr>
      </w:pPr>
    </w:p>
    <w:p w:rsidR="00222C02" w:rsidRDefault="00C40DBB">
      <w:pPr>
        <w:pStyle w:val="Textoindependiente"/>
        <w:spacing w:before="80" w:line="244" w:lineRule="auto"/>
        <w:ind w:right="2492"/>
      </w:pPr>
      <w:r>
        <w:rPr>
          <w:color w:val="565F6C"/>
          <w:w w:val="115"/>
        </w:rPr>
        <w:lastRenderedPageBreak/>
        <w:t>Casa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Cultura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Jurídica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Cuernavaca de 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SCJN.</w:t>
      </w:r>
      <w:r>
        <w:rPr>
          <w:color w:val="565F6C"/>
          <w:spacing w:val="-58"/>
          <w:w w:val="115"/>
        </w:rPr>
        <w:t xml:space="preserve"> </w:t>
      </w:r>
      <w:r>
        <w:rPr>
          <w:color w:val="565F6C"/>
          <w:w w:val="115"/>
        </w:rPr>
        <w:t>Constancia.</w:t>
      </w:r>
    </w:p>
    <w:p w:rsidR="00222C02" w:rsidRDefault="00222C02">
      <w:pPr>
        <w:pStyle w:val="Textoindependiente"/>
        <w:spacing w:before="9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9" w:lineRule="auto"/>
        <w:ind w:right="203" w:firstLine="0"/>
        <w:rPr>
          <w:sz w:val="24"/>
        </w:rPr>
      </w:pPr>
      <w:r>
        <w:rPr>
          <w:color w:val="565F6C"/>
          <w:w w:val="105"/>
          <w:sz w:val="24"/>
        </w:rPr>
        <w:t>Martes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Derechos</w:t>
      </w:r>
      <w:r>
        <w:rPr>
          <w:color w:val="565F6C"/>
          <w:spacing w:val="2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Humanos.</w:t>
      </w:r>
      <w:r>
        <w:rPr>
          <w:color w:val="565F6C"/>
          <w:spacing w:val="2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Los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derechos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las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personas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con</w:t>
      </w:r>
      <w:r>
        <w:rPr>
          <w:color w:val="565F6C"/>
          <w:spacing w:val="24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discapacidad</w:t>
      </w:r>
      <w:r>
        <w:rPr>
          <w:color w:val="565F6C"/>
          <w:spacing w:val="-5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(2017)</w:t>
      </w:r>
    </w:p>
    <w:p w:rsidR="00222C02" w:rsidRDefault="00C40DBB">
      <w:pPr>
        <w:pStyle w:val="Textoindependiente"/>
        <w:spacing w:line="244" w:lineRule="auto"/>
        <w:ind w:right="2492"/>
      </w:pPr>
      <w:r>
        <w:rPr>
          <w:color w:val="565F6C"/>
          <w:w w:val="115"/>
        </w:rPr>
        <w:t>Casa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Cultura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Jurídica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Cuernavaca 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SCJN.</w:t>
      </w:r>
      <w:r>
        <w:rPr>
          <w:color w:val="565F6C"/>
          <w:spacing w:val="-58"/>
          <w:w w:val="115"/>
        </w:rPr>
        <w:t xml:space="preserve"> </w:t>
      </w:r>
      <w:r>
        <w:rPr>
          <w:color w:val="565F6C"/>
          <w:w w:val="115"/>
        </w:rPr>
        <w:t>Constancia.</w:t>
      </w:r>
    </w:p>
    <w:p w:rsidR="00222C02" w:rsidRDefault="00222C02">
      <w:pPr>
        <w:pStyle w:val="Textoindependiente"/>
        <w:spacing w:before="6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837" w:firstLine="0"/>
        <w:rPr>
          <w:sz w:val="24"/>
        </w:rPr>
      </w:pPr>
      <w:r>
        <w:rPr>
          <w:color w:val="565F6C"/>
          <w:w w:val="110"/>
          <w:sz w:val="24"/>
        </w:rPr>
        <w:t>“La igualdad de</w:t>
      </w:r>
      <w:r>
        <w:rPr>
          <w:color w:val="565F6C"/>
          <w:spacing w:val="2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Armas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3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Víctima ante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las</w:t>
      </w:r>
      <w:r>
        <w:rPr>
          <w:color w:val="565F6C"/>
          <w:spacing w:val="2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demás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partes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en</w:t>
      </w:r>
      <w:r>
        <w:rPr>
          <w:color w:val="565F6C"/>
          <w:spacing w:val="2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el</w:t>
      </w:r>
      <w:r>
        <w:rPr>
          <w:color w:val="565F6C"/>
          <w:spacing w:val="3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Nuevo</w:t>
      </w:r>
      <w:r>
        <w:rPr>
          <w:color w:val="565F6C"/>
          <w:spacing w:val="-5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Sistema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Justicia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Penal”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(febrero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2018)</w:t>
      </w:r>
    </w:p>
    <w:p w:rsidR="00222C02" w:rsidRDefault="00C40DBB">
      <w:pPr>
        <w:pStyle w:val="Textoindependiente"/>
        <w:spacing w:line="244" w:lineRule="auto"/>
        <w:ind w:right="2492"/>
      </w:pPr>
      <w:r>
        <w:rPr>
          <w:color w:val="565F6C"/>
          <w:w w:val="115"/>
        </w:rPr>
        <w:t>Casa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Cultura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Jurídica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en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Cuernavaca de</w:t>
      </w:r>
      <w:r>
        <w:rPr>
          <w:color w:val="565F6C"/>
          <w:spacing w:val="1"/>
          <w:w w:val="115"/>
        </w:rPr>
        <w:t xml:space="preserve"> </w:t>
      </w:r>
      <w:r>
        <w:rPr>
          <w:color w:val="565F6C"/>
          <w:w w:val="115"/>
        </w:rPr>
        <w:t>la</w:t>
      </w:r>
      <w:r>
        <w:rPr>
          <w:color w:val="565F6C"/>
          <w:spacing w:val="2"/>
          <w:w w:val="115"/>
        </w:rPr>
        <w:t xml:space="preserve"> </w:t>
      </w:r>
      <w:r>
        <w:rPr>
          <w:color w:val="565F6C"/>
          <w:w w:val="115"/>
        </w:rPr>
        <w:t>SCJN.</w:t>
      </w:r>
      <w:r>
        <w:rPr>
          <w:color w:val="565F6C"/>
          <w:spacing w:val="-58"/>
          <w:w w:val="115"/>
        </w:rPr>
        <w:t xml:space="preserve"> </w:t>
      </w:r>
      <w:r>
        <w:rPr>
          <w:color w:val="565F6C"/>
          <w:w w:val="115"/>
        </w:rPr>
        <w:t>Constancia.</w:t>
      </w:r>
    </w:p>
    <w:p w:rsidR="00222C02" w:rsidRDefault="00222C02">
      <w:pPr>
        <w:pStyle w:val="Textoindependiente"/>
        <w:spacing w:before="9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1298" w:firstLine="0"/>
        <w:rPr>
          <w:sz w:val="24"/>
        </w:rPr>
      </w:pPr>
      <w:r>
        <w:rPr>
          <w:color w:val="565F6C"/>
          <w:w w:val="110"/>
          <w:sz w:val="24"/>
        </w:rPr>
        <w:t>Ponente en el Diplomado en “Finanzas Públicas Municipales. Bases</w:t>
      </w:r>
      <w:r>
        <w:rPr>
          <w:color w:val="565F6C"/>
          <w:spacing w:val="-5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Normativas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y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Político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Sociales”</w:t>
      </w:r>
    </w:p>
    <w:p w:rsidR="00222C02" w:rsidRDefault="00C40DBB">
      <w:pPr>
        <w:pStyle w:val="Textoindependiente"/>
        <w:spacing w:line="244" w:lineRule="auto"/>
      </w:pPr>
      <w:r>
        <w:rPr>
          <w:color w:val="565F6C"/>
          <w:w w:val="110"/>
        </w:rPr>
        <w:t>Instituto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Investigaciones</w:t>
      </w:r>
      <w:r>
        <w:rPr>
          <w:color w:val="565F6C"/>
          <w:spacing w:val="-1"/>
          <w:w w:val="110"/>
        </w:rPr>
        <w:t xml:space="preserve"> </w:t>
      </w:r>
      <w:r>
        <w:rPr>
          <w:color w:val="565F6C"/>
          <w:w w:val="110"/>
        </w:rPr>
        <w:t>Legislativas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la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LV Legislatura</w:t>
      </w:r>
      <w:r>
        <w:rPr>
          <w:color w:val="565F6C"/>
          <w:spacing w:val="2"/>
          <w:w w:val="110"/>
        </w:rPr>
        <w:t xml:space="preserve"> </w:t>
      </w:r>
      <w:r>
        <w:rPr>
          <w:color w:val="565F6C"/>
          <w:w w:val="110"/>
        </w:rPr>
        <w:t>del</w:t>
      </w:r>
      <w:r>
        <w:rPr>
          <w:color w:val="565F6C"/>
          <w:spacing w:val="-1"/>
          <w:w w:val="110"/>
        </w:rPr>
        <w:t xml:space="preserve"> </w:t>
      </w:r>
      <w:r>
        <w:rPr>
          <w:color w:val="565F6C"/>
          <w:w w:val="110"/>
        </w:rPr>
        <w:t>Congreso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del</w:t>
      </w:r>
      <w:r>
        <w:rPr>
          <w:color w:val="565F6C"/>
          <w:spacing w:val="-55"/>
          <w:w w:val="110"/>
        </w:rPr>
        <w:t xml:space="preserve"> </w:t>
      </w:r>
      <w:r>
        <w:rPr>
          <w:color w:val="565F6C"/>
          <w:w w:val="110"/>
        </w:rPr>
        <w:t>Estado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Morelos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(diciembre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2021)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222C02">
      <w:pPr>
        <w:pStyle w:val="Textoindependiente"/>
        <w:spacing w:before="7"/>
        <w:ind w:left="0"/>
        <w:rPr>
          <w:sz w:val="21"/>
        </w:rPr>
      </w:pPr>
    </w:p>
    <w:p w:rsidR="00222C02" w:rsidRDefault="00C40DBB">
      <w:pPr>
        <w:pStyle w:val="Ttulo1"/>
        <w:spacing w:before="0"/>
        <w:ind w:left="2579" w:right="2579"/>
      </w:pPr>
      <w:r>
        <w:rPr>
          <w:color w:val="565F6C"/>
          <w:w w:val="115"/>
        </w:rPr>
        <w:t>Experiencia</w:t>
      </w:r>
      <w:r>
        <w:rPr>
          <w:color w:val="565F6C"/>
          <w:spacing w:val="-2"/>
          <w:w w:val="115"/>
        </w:rPr>
        <w:t xml:space="preserve"> </w:t>
      </w:r>
      <w:r>
        <w:rPr>
          <w:color w:val="565F6C"/>
          <w:w w:val="115"/>
        </w:rPr>
        <w:t>Laboral: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2"/>
        <w:ind w:left="282"/>
        <w:rPr>
          <w:sz w:val="24"/>
        </w:rPr>
      </w:pPr>
      <w:r>
        <w:rPr>
          <w:color w:val="565F6C"/>
          <w:w w:val="105"/>
          <w:sz w:val="24"/>
        </w:rPr>
        <w:t>Sales</w:t>
      </w:r>
      <w:r>
        <w:rPr>
          <w:color w:val="565F6C"/>
          <w:spacing w:val="23"/>
          <w:w w:val="105"/>
          <w:sz w:val="24"/>
        </w:rPr>
        <w:t xml:space="preserve"> </w:t>
      </w:r>
      <w:proofErr w:type="spellStart"/>
      <w:r>
        <w:rPr>
          <w:color w:val="565F6C"/>
          <w:w w:val="105"/>
          <w:sz w:val="24"/>
        </w:rPr>
        <w:t>Partners</w:t>
      </w:r>
      <w:proofErr w:type="spellEnd"/>
      <w:r>
        <w:rPr>
          <w:color w:val="565F6C"/>
          <w:spacing w:val="24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Latinoamérica</w:t>
      </w:r>
      <w:r>
        <w:rPr>
          <w:color w:val="565F6C"/>
          <w:spacing w:val="24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(2007-2008)</w:t>
      </w:r>
    </w:p>
    <w:p w:rsidR="00222C02" w:rsidRDefault="00C40DBB">
      <w:pPr>
        <w:pStyle w:val="Textoindependiente"/>
        <w:spacing w:before="8" w:line="244" w:lineRule="auto"/>
        <w:ind w:right="2846"/>
      </w:pPr>
      <w:r>
        <w:rPr>
          <w:color w:val="565F6C"/>
          <w:spacing w:val="-1"/>
          <w:w w:val="110"/>
        </w:rPr>
        <w:t>Desarrollo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spacing w:val="-1"/>
          <w:w w:val="110"/>
        </w:rPr>
        <w:t>de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spacing w:val="-1"/>
          <w:w w:val="110"/>
        </w:rPr>
        <w:t>capital</w:t>
      </w:r>
      <w:r>
        <w:rPr>
          <w:color w:val="565F6C"/>
          <w:spacing w:val="-14"/>
          <w:w w:val="110"/>
        </w:rPr>
        <w:t xml:space="preserve"> </w:t>
      </w:r>
      <w:r>
        <w:rPr>
          <w:color w:val="565F6C"/>
          <w:spacing w:val="-1"/>
          <w:w w:val="110"/>
        </w:rPr>
        <w:t>humano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spacing w:val="-1"/>
          <w:w w:val="110"/>
        </w:rPr>
        <w:t>y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w w:val="110"/>
        </w:rPr>
        <w:t>formación</w:t>
      </w:r>
      <w:r>
        <w:rPr>
          <w:color w:val="565F6C"/>
          <w:spacing w:val="-14"/>
          <w:w w:val="110"/>
        </w:rPr>
        <w:t xml:space="preserve"> </w:t>
      </w:r>
      <w:r>
        <w:rPr>
          <w:color w:val="565F6C"/>
          <w:w w:val="110"/>
        </w:rPr>
        <w:t>empresarial.</w:t>
      </w:r>
      <w:r>
        <w:rPr>
          <w:color w:val="565F6C"/>
          <w:spacing w:val="-55"/>
          <w:w w:val="110"/>
        </w:rPr>
        <w:t xml:space="preserve"> </w:t>
      </w:r>
      <w:r>
        <w:rPr>
          <w:color w:val="565F6C"/>
          <w:w w:val="110"/>
        </w:rPr>
        <w:t>Auxiliar</w:t>
      </w:r>
      <w:r>
        <w:rPr>
          <w:color w:val="565F6C"/>
          <w:spacing w:val="7"/>
          <w:w w:val="110"/>
        </w:rPr>
        <w:t xml:space="preserve"> </w:t>
      </w:r>
      <w:r>
        <w:rPr>
          <w:color w:val="565F6C"/>
          <w:w w:val="110"/>
        </w:rPr>
        <w:t>Jurídico.</w:t>
      </w:r>
    </w:p>
    <w:p w:rsidR="00222C02" w:rsidRDefault="00C40DBB">
      <w:pPr>
        <w:pStyle w:val="Textoindependiente"/>
        <w:spacing w:before="5" w:line="244" w:lineRule="auto"/>
        <w:ind w:left="830"/>
      </w:pPr>
      <w:r>
        <w:rPr>
          <w:b/>
          <w:color w:val="565F6C"/>
          <w:w w:val="110"/>
        </w:rPr>
        <w:t>Actividades:</w:t>
      </w:r>
      <w:r>
        <w:rPr>
          <w:b/>
          <w:color w:val="565F6C"/>
          <w:spacing w:val="18"/>
          <w:w w:val="110"/>
        </w:rPr>
        <w:t xml:space="preserve"> </w:t>
      </w:r>
      <w:r>
        <w:rPr>
          <w:color w:val="565F6C"/>
          <w:w w:val="110"/>
        </w:rPr>
        <w:t>Asistente</w:t>
      </w:r>
      <w:r>
        <w:rPr>
          <w:color w:val="565F6C"/>
          <w:spacing w:val="16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16"/>
          <w:w w:val="110"/>
        </w:rPr>
        <w:t xml:space="preserve"> </w:t>
      </w:r>
      <w:r>
        <w:rPr>
          <w:color w:val="565F6C"/>
          <w:w w:val="110"/>
        </w:rPr>
        <w:t>logística</w:t>
      </w:r>
      <w:r>
        <w:rPr>
          <w:color w:val="565F6C"/>
          <w:spacing w:val="14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6"/>
          <w:w w:val="110"/>
        </w:rPr>
        <w:t xml:space="preserve"> </w:t>
      </w:r>
      <w:r>
        <w:rPr>
          <w:color w:val="565F6C"/>
          <w:w w:val="110"/>
        </w:rPr>
        <w:t>talleres;</w:t>
      </w:r>
      <w:r>
        <w:rPr>
          <w:color w:val="565F6C"/>
          <w:spacing w:val="13"/>
          <w:w w:val="110"/>
        </w:rPr>
        <w:t xml:space="preserve"> </w:t>
      </w:r>
      <w:r>
        <w:rPr>
          <w:color w:val="565F6C"/>
          <w:w w:val="110"/>
        </w:rPr>
        <w:t>asistente</w:t>
      </w:r>
      <w:r>
        <w:rPr>
          <w:color w:val="565F6C"/>
          <w:spacing w:val="16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13"/>
          <w:w w:val="110"/>
        </w:rPr>
        <w:t xml:space="preserve"> </w:t>
      </w:r>
      <w:r>
        <w:rPr>
          <w:color w:val="565F6C"/>
          <w:w w:val="110"/>
        </w:rPr>
        <w:t>el</w:t>
      </w:r>
      <w:r>
        <w:rPr>
          <w:color w:val="565F6C"/>
          <w:spacing w:val="14"/>
          <w:w w:val="110"/>
        </w:rPr>
        <w:t xml:space="preserve"> </w:t>
      </w:r>
      <w:r>
        <w:rPr>
          <w:color w:val="565F6C"/>
          <w:w w:val="110"/>
        </w:rPr>
        <w:t>área</w:t>
      </w:r>
      <w:r>
        <w:rPr>
          <w:color w:val="565F6C"/>
          <w:spacing w:val="-56"/>
          <w:w w:val="110"/>
        </w:rPr>
        <w:t xml:space="preserve"> </w:t>
      </w:r>
      <w:r>
        <w:rPr>
          <w:color w:val="565F6C"/>
          <w:w w:val="110"/>
        </w:rPr>
        <w:t>jurídica</w:t>
      </w:r>
      <w:r>
        <w:rPr>
          <w:color w:val="565F6C"/>
          <w:spacing w:val="6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6"/>
          <w:w w:val="110"/>
        </w:rPr>
        <w:t xml:space="preserve"> </w:t>
      </w:r>
      <w:r>
        <w:rPr>
          <w:color w:val="565F6C"/>
          <w:w w:val="110"/>
        </w:rPr>
        <w:t>trámites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contratos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franquicias.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7" w:line="247" w:lineRule="auto"/>
        <w:ind w:right="2992" w:firstLine="0"/>
        <w:rPr>
          <w:sz w:val="24"/>
        </w:rPr>
      </w:pPr>
      <w:r>
        <w:rPr>
          <w:color w:val="565F6C"/>
          <w:w w:val="110"/>
          <w:sz w:val="24"/>
        </w:rPr>
        <w:t>Bufete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Jurídico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Gratuito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3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U.A.E.M.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(2007-2008)</w:t>
      </w:r>
      <w:r>
        <w:rPr>
          <w:color w:val="565F6C"/>
          <w:spacing w:val="-5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Practicante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del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Lic.</w:t>
      </w:r>
      <w:r>
        <w:rPr>
          <w:color w:val="565F6C"/>
          <w:spacing w:val="6"/>
          <w:w w:val="110"/>
          <w:sz w:val="24"/>
        </w:rPr>
        <w:t xml:space="preserve"> </w:t>
      </w:r>
      <w:proofErr w:type="spellStart"/>
      <w:r>
        <w:rPr>
          <w:color w:val="565F6C"/>
          <w:w w:val="110"/>
          <w:sz w:val="24"/>
        </w:rPr>
        <w:t>Adryan</w:t>
      </w:r>
      <w:proofErr w:type="spellEnd"/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Vázquez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Ocampo.</w:t>
      </w:r>
    </w:p>
    <w:p w:rsidR="00222C02" w:rsidRDefault="00C40DBB">
      <w:pPr>
        <w:pStyle w:val="Textoindependiente"/>
        <w:spacing w:line="244" w:lineRule="auto"/>
        <w:ind w:left="830"/>
      </w:pPr>
      <w:r>
        <w:rPr>
          <w:b/>
          <w:color w:val="565F6C"/>
          <w:spacing w:val="-1"/>
          <w:w w:val="110"/>
        </w:rPr>
        <w:t>Actividades:</w:t>
      </w:r>
      <w:r>
        <w:rPr>
          <w:b/>
          <w:color w:val="565F6C"/>
          <w:spacing w:val="-13"/>
          <w:w w:val="110"/>
        </w:rPr>
        <w:t xml:space="preserve"> </w:t>
      </w:r>
      <w:r>
        <w:rPr>
          <w:color w:val="565F6C"/>
          <w:w w:val="110"/>
        </w:rPr>
        <w:t>Asesoría</w:t>
      </w:r>
      <w:r>
        <w:rPr>
          <w:color w:val="565F6C"/>
          <w:spacing w:val="-11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-13"/>
          <w:w w:val="110"/>
        </w:rPr>
        <w:t xml:space="preserve"> </w:t>
      </w:r>
      <w:r>
        <w:rPr>
          <w:color w:val="565F6C"/>
          <w:w w:val="110"/>
        </w:rPr>
        <w:t>acompañamiento</w:t>
      </w:r>
      <w:r>
        <w:rPr>
          <w:color w:val="565F6C"/>
          <w:spacing w:val="-14"/>
          <w:w w:val="110"/>
        </w:rPr>
        <w:t xml:space="preserve"> </w:t>
      </w:r>
      <w:r>
        <w:rPr>
          <w:color w:val="565F6C"/>
          <w:w w:val="110"/>
        </w:rPr>
        <w:t>legal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w w:val="110"/>
        </w:rPr>
        <w:t>gratuito</w:t>
      </w:r>
      <w:r>
        <w:rPr>
          <w:color w:val="565F6C"/>
          <w:spacing w:val="-14"/>
          <w:w w:val="110"/>
        </w:rPr>
        <w:t xml:space="preserve"> </w:t>
      </w:r>
      <w:r>
        <w:rPr>
          <w:color w:val="565F6C"/>
          <w:w w:val="110"/>
        </w:rPr>
        <w:t>ante</w:t>
      </w:r>
      <w:r>
        <w:rPr>
          <w:color w:val="565F6C"/>
          <w:spacing w:val="-14"/>
          <w:w w:val="110"/>
        </w:rPr>
        <w:t xml:space="preserve"> </w:t>
      </w:r>
      <w:r>
        <w:rPr>
          <w:color w:val="565F6C"/>
          <w:w w:val="110"/>
        </w:rPr>
        <w:t>juzgados</w:t>
      </w:r>
      <w:r>
        <w:rPr>
          <w:color w:val="565F6C"/>
          <w:spacing w:val="-12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-55"/>
          <w:w w:val="110"/>
        </w:rPr>
        <w:t xml:space="preserve"> </w:t>
      </w:r>
      <w:r>
        <w:rPr>
          <w:color w:val="565F6C"/>
          <w:w w:val="110"/>
        </w:rPr>
        <w:t>materia</w:t>
      </w:r>
      <w:r>
        <w:rPr>
          <w:color w:val="565F6C"/>
          <w:spacing w:val="7"/>
          <w:w w:val="110"/>
        </w:rPr>
        <w:t xml:space="preserve"> </w:t>
      </w:r>
      <w:r>
        <w:rPr>
          <w:color w:val="565F6C"/>
          <w:w w:val="110"/>
        </w:rPr>
        <w:t>familiar,</w:t>
      </w:r>
      <w:r>
        <w:rPr>
          <w:color w:val="565F6C"/>
          <w:spacing w:val="6"/>
          <w:w w:val="110"/>
        </w:rPr>
        <w:t xml:space="preserve"> </w:t>
      </w:r>
      <w:r>
        <w:rPr>
          <w:color w:val="565F6C"/>
          <w:w w:val="110"/>
        </w:rPr>
        <w:t>laboral,</w:t>
      </w:r>
      <w:r>
        <w:rPr>
          <w:color w:val="565F6C"/>
          <w:spacing w:val="7"/>
          <w:w w:val="110"/>
        </w:rPr>
        <w:t xml:space="preserve"> </w:t>
      </w:r>
      <w:r>
        <w:rPr>
          <w:color w:val="565F6C"/>
          <w:w w:val="110"/>
        </w:rPr>
        <w:t>mercantil,</w:t>
      </w:r>
      <w:r>
        <w:rPr>
          <w:color w:val="565F6C"/>
          <w:spacing w:val="8"/>
          <w:w w:val="110"/>
        </w:rPr>
        <w:t xml:space="preserve"> </w:t>
      </w:r>
      <w:r>
        <w:rPr>
          <w:color w:val="565F6C"/>
          <w:w w:val="110"/>
        </w:rPr>
        <w:t>civil</w:t>
      </w:r>
      <w:r>
        <w:rPr>
          <w:color w:val="565F6C"/>
          <w:spacing w:val="5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6"/>
          <w:w w:val="110"/>
        </w:rPr>
        <w:t xml:space="preserve"> </w:t>
      </w:r>
      <w:r>
        <w:rPr>
          <w:color w:val="565F6C"/>
          <w:w w:val="110"/>
        </w:rPr>
        <w:t>administrativo.</w:t>
      </w:r>
    </w:p>
    <w:p w:rsidR="00222C02" w:rsidRDefault="00222C02">
      <w:pPr>
        <w:pStyle w:val="Textoindependiente"/>
        <w:spacing w:before="9"/>
        <w:ind w:left="0"/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ind w:left="282"/>
        <w:jc w:val="both"/>
        <w:rPr>
          <w:sz w:val="24"/>
        </w:rPr>
      </w:pPr>
      <w:r>
        <w:rPr>
          <w:color w:val="565F6C"/>
          <w:w w:val="105"/>
          <w:sz w:val="24"/>
        </w:rPr>
        <w:t>Corporativo</w:t>
      </w:r>
      <w:r>
        <w:rPr>
          <w:color w:val="565F6C"/>
          <w:spacing w:val="9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Jurídico</w:t>
      </w:r>
      <w:r>
        <w:rPr>
          <w:color w:val="565F6C"/>
          <w:spacing w:val="7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Sotelo</w:t>
      </w:r>
      <w:r>
        <w:rPr>
          <w:color w:val="565F6C"/>
          <w:spacing w:val="9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y</w:t>
      </w:r>
      <w:r>
        <w:rPr>
          <w:color w:val="565F6C"/>
          <w:spacing w:val="8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Asociados</w:t>
      </w:r>
      <w:r>
        <w:rPr>
          <w:color w:val="565F6C"/>
          <w:spacing w:val="9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(2011-2014)</w:t>
      </w:r>
    </w:p>
    <w:p w:rsidR="00222C02" w:rsidRDefault="00C40DBB">
      <w:pPr>
        <w:pStyle w:val="Textoindependiente"/>
        <w:spacing w:before="10" w:line="244" w:lineRule="auto"/>
        <w:ind w:right="799"/>
        <w:jc w:val="both"/>
      </w:pPr>
      <w:r>
        <w:rPr>
          <w:color w:val="565F6C"/>
          <w:w w:val="110"/>
        </w:rPr>
        <w:t>Practicante del Dr. Cipriano Sotelo Salgado y Mtro. Marco Antonio Sotelo</w:t>
      </w:r>
      <w:r>
        <w:rPr>
          <w:color w:val="565F6C"/>
          <w:spacing w:val="-56"/>
          <w:w w:val="110"/>
        </w:rPr>
        <w:t xml:space="preserve"> </w:t>
      </w:r>
      <w:r>
        <w:rPr>
          <w:color w:val="565F6C"/>
          <w:w w:val="110"/>
        </w:rPr>
        <w:t>Salgado.</w:t>
      </w:r>
    </w:p>
    <w:p w:rsidR="00222C02" w:rsidRDefault="00C40DBB">
      <w:pPr>
        <w:pStyle w:val="Textoindependiente"/>
        <w:spacing w:before="2" w:line="244" w:lineRule="auto"/>
        <w:ind w:left="830" w:right="120"/>
        <w:jc w:val="both"/>
      </w:pPr>
      <w:r>
        <w:rPr>
          <w:b/>
          <w:color w:val="565F6C"/>
          <w:w w:val="110"/>
        </w:rPr>
        <w:t>Actividades:</w:t>
      </w:r>
      <w:r>
        <w:rPr>
          <w:b/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Asesoría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acompañamiento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legal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ante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juzgados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dependencias de gobierno en materia penal, agrario, familiar, laboral,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mercantil,</w:t>
      </w:r>
      <w:r>
        <w:rPr>
          <w:color w:val="565F6C"/>
          <w:spacing w:val="8"/>
          <w:w w:val="110"/>
        </w:rPr>
        <w:t xml:space="preserve"> </w:t>
      </w:r>
      <w:r>
        <w:rPr>
          <w:color w:val="565F6C"/>
          <w:w w:val="110"/>
        </w:rPr>
        <w:t>civil</w:t>
      </w:r>
      <w:r>
        <w:rPr>
          <w:color w:val="565F6C"/>
          <w:spacing w:val="8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6"/>
          <w:w w:val="110"/>
        </w:rPr>
        <w:t xml:space="preserve"> </w:t>
      </w:r>
      <w:r>
        <w:rPr>
          <w:color w:val="565F6C"/>
          <w:w w:val="110"/>
        </w:rPr>
        <w:t>administrativo.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235" w:line="247" w:lineRule="auto"/>
        <w:ind w:right="965" w:firstLine="0"/>
        <w:jc w:val="both"/>
        <w:rPr>
          <w:sz w:val="24"/>
        </w:rPr>
      </w:pPr>
      <w:r>
        <w:rPr>
          <w:color w:val="565F6C"/>
          <w:w w:val="105"/>
          <w:sz w:val="24"/>
        </w:rPr>
        <w:t>Secretaría de Turismo del Gobierno del Estado de Morelos (2014-2015)</w:t>
      </w:r>
      <w:r>
        <w:rPr>
          <w:color w:val="565F6C"/>
          <w:spacing w:val="1"/>
          <w:w w:val="105"/>
          <w:sz w:val="24"/>
        </w:rPr>
        <w:t xml:space="preserve"> </w:t>
      </w:r>
      <w:r>
        <w:rPr>
          <w:color w:val="565F6C"/>
          <w:w w:val="110"/>
          <w:sz w:val="24"/>
        </w:rPr>
        <w:t>Auxiliar</w:t>
      </w:r>
      <w:r>
        <w:rPr>
          <w:color w:val="565F6C"/>
          <w:spacing w:val="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Jurídico</w:t>
      </w:r>
      <w:r>
        <w:rPr>
          <w:color w:val="565F6C"/>
          <w:spacing w:val="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Dirección</w:t>
      </w:r>
      <w:r>
        <w:rPr>
          <w:color w:val="565F6C"/>
          <w:spacing w:val="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Jurídica</w:t>
      </w:r>
      <w:r>
        <w:rPr>
          <w:color w:val="565F6C"/>
          <w:spacing w:val="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8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10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Secretaría.</w:t>
      </w:r>
    </w:p>
    <w:p w:rsidR="00222C02" w:rsidRDefault="00C40DBB">
      <w:pPr>
        <w:pStyle w:val="Textoindependiente"/>
        <w:spacing w:line="247" w:lineRule="auto"/>
        <w:ind w:left="830" w:right="116"/>
        <w:jc w:val="both"/>
      </w:pPr>
      <w:r>
        <w:rPr>
          <w:b/>
          <w:color w:val="565F6C"/>
          <w:w w:val="105"/>
        </w:rPr>
        <w:t>Actividades:</w:t>
      </w:r>
      <w:r>
        <w:rPr>
          <w:b/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Llevar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a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cabo</w:t>
      </w:r>
      <w:r>
        <w:rPr>
          <w:color w:val="565F6C"/>
          <w:spacing w:val="1"/>
          <w:w w:val="105"/>
        </w:rPr>
        <w:t xml:space="preserve"> </w:t>
      </w:r>
      <w:proofErr w:type="gramStart"/>
      <w:r>
        <w:rPr>
          <w:color w:val="565F6C"/>
          <w:w w:val="105"/>
        </w:rPr>
        <w:t xml:space="preserve">procedimientos 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de</w:t>
      </w:r>
      <w:proofErr w:type="gramEnd"/>
      <w:r>
        <w:rPr>
          <w:color w:val="565F6C"/>
          <w:w w:val="105"/>
        </w:rPr>
        <w:t xml:space="preserve"> 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 xml:space="preserve">licitación 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pública;</w:t>
      </w:r>
      <w:r>
        <w:rPr>
          <w:color w:val="565F6C"/>
          <w:spacing w:val="-53"/>
          <w:w w:val="105"/>
        </w:rPr>
        <w:t xml:space="preserve"> </w:t>
      </w:r>
      <w:r>
        <w:rPr>
          <w:color w:val="565F6C"/>
          <w:w w:val="105"/>
        </w:rPr>
        <w:t>convenios de colaboración con instancias públicas y privadas; modificación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47"/>
          <w:w w:val="105"/>
        </w:rPr>
        <w:t xml:space="preserve"> </w:t>
      </w:r>
      <w:r>
        <w:rPr>
          <w:color w:val="565F6C"/>
          <w:w w:val="105"/>
        </w:rPr>
        <w:t>reglamentos</w:t>
      </w:r>
      <w:r>
        <w:rPr>
          <w:color w:val="565F6C"/>
          <w:spacing w:val="43"/>
          <w:w w:val="105"/>
        </w:rPr>
        <w:t xml:space="preserve"> </w:t>
      </w:r>
      <w:r>
        <w:rPr>
          <w:color w:val="565F6C"/>
          <w:w w:val="105"/>
        </w:rPr>
        <w:t>y</w:t>
      </w:r>
      <w:r>
        <w:rPr>
          <w:color w:val="565F6C"/>
          <w:spacing w:val="44"/>
          <w:w w:val="105"/>
        </w:rPr>
        <w:t xml:space="preserve"> </w:t>
      </w:r>
      <w:r>
        <w:rPr>
          <w:color w:val="565F6C"/>
          <w:w w:val="105"/>
        </w:rPr>
        <w:t>leyes</w:t>
      </w:r>
      <w:r>
        <w:rPr>
          <w:color w:val="565F6C"/>
          <w:spacing w:val="45"/>
          <w:w w:val="105"/>
        </w:rPr>
        <w:t xml:space="preserve"> </w:t>
      </w:r>
      <w:r>
        <w:rPr>
          <w:color w:val="565F6C"/>
          <w:w w:val="105"/>
        </w:rPr>
        <w:t>orgánicas;</w:t>
      </w:r>
      <w:r>
        <w:rPr>
          <w:color w:val="565F6C"/>
          <w:spacing w:val="43"/>
          <w:w w:val="105"/>
        </w:rPr>
        <w:t xml:space="preserve"> </w:t>
      </w:r>
      <w:r>
        <w:rPr>
          <w:color w:val="565F6C"/>
          <w:w w:val="105"/>
        </w:rPr>
        <w:t>asistencia</w:t>
      </w:r>
      <w:r>
        <w:rPr>
          <w:color w:val="565F6C"/>
          <w:spacing w:val="48"/>
          <w:w w:val="105"/>
        </w:rPr>
        <w:t xml:space="preserve"> </w:t>
      </w:r>
      <w:r>
        <w:rPr>
          <w:color w:val="565F6C"/>
          <w:w w:val="105"/>
        </w:rPr>
        <w:t>a</w:t>
      </w:r>
      <w:r>
        <w:rPr>
          <w:color w:val="565F6C"/>
          <w:spacing w:val="44"/>
          <w:w w:val="105"/>
        </w:rPr>
        <w:t xml:space="preserve"> </w:t>
      </w:r>
      <w:r>
        <w:rPr>
          <w:color w:val="565F6C"/>
          <w:w w:val="105"/>
        </w:rPr>
        <w:t>Comités</w:t>
      </w:r>
      <w:r>
        <w:rPr>
          <w:color w:val="565F6C"/>
          <w:spacing w:val="43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47"/>
          <w:w w:val="105"/>
        </w:rPr>
        <w:t xml:space="preserve"> </w:t>
      </w:r>
      <w:r>
        <w:rPr>
          <w:color w:val="565F6C"/>
          <w:w w:val="105"/>
        </w:rPr>
        <w:t>iniciativa</w:t>
      </w:r>
    </w:p>
    <w:p w:rsidR="00222C02" w:rsidRDefault="00222C02">
      <w:pPr>
        <w:spacing w:line="247" w:lineRule="auto"/>
        <w:jc w:val="both"/>
        <w:sectPr w:rsidR="00222C02">
          <w:pgSz w:w="12240" w:h="15840"/>
          <w:pgMar w:top="920" w:right="1580" w:bottom="280" w:left="1580" w:header="720" w:footer="720" w:gutter="0"/>
          <w:pgBorders w:offsetFrom="page">
            <w:top w:val="triple" w:sz="4" w:space="25" w:color="000000"/>
            <w:left w:val="triple" w:sz="4" w:space="25" w:color="000000"/>
            <w:bottom w:val="triple" w:sz="4" w:space="25" w:color="000000"/>
            <w:right w:val="triple" w:sz="4" w:space="25" w:color="000000"/>
          </w:pgBorders>
          <w:cols w:space="720"/>
        </w:sectPr>
      </w:pPr>
    </w:p>
    <w:p w:rsidR="00222C02" w:rsidRDefault="00C40DBB">
      <w:pPr>
        <w:pStyle w:val="Textoindependiente"/>
        <w:spacing w:before="80" w:line="244" w:lineRule="auto"/>
        <w:ind w:left="830" w:right="120"/>
        <w:jc w:val="both"/>
      </w:pPr>
      <w:r>
        <w:rPr>
          <w:color w:val="565F6C"/>
          <w:w w:val="110"/>
        </w:rPr>
        <w:lastRenderedPageBreak/>
        <w:t>pública de fideicomisos y organismos; trámites para la instalación 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05"/>
        </w:rPr>
        <w:t>fideicomisos en temas administrativos respecto a licencias, permisos, leyes</w:t>
      </w:r>
      <w:r>
        <w:rPr>
          <w:color w:val="565F6C"/>
          <w:spacing w:val="1"/>
          <w:w w:val="105"/>
        </w:rPr>
        <w:t xml:space="preserve"> </w:t>
      </w:r>
      <w:r>
        <w:rPr>
          <w:color w:val="565F6C"/>
          <w:w w:val="110"/>
        </w:rPr>
        <w:t>orgánicas;</w:t>
      </w:r>
      <w:r>
        <w:rPr>
          <w:color w:val="565F6C"/>
          <w:spacing w:val="3"/>
          <w:w w:val="110"/>
        </w:rPr>
        <w:t xml:space="preserve"> </w:t>
      </w:r>
      <w:r>
        <w:rPr>
          <w:color w:val="565F6C"/>
          <w:w w:val="110"/>
        </w:rPr>
        <w:t>seguimiento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5"/>
          <w:w w:val="110"/>
        </w:rPr>
        <w:t xml:space="preserve"> </w:t>
      </w:r>
      <w:proofErr w:type="spellStart"/>
      <w:r>
        <w:rPr>
          <w:color w:val="565F6C"/>
          <w:w w:val="110"/>
        </w:rPr>
        <w:t>solventación</w:t>
      </w:r>
      <w:proofErr w:type="spellEnd"/>
      <w:r>
        <w:rPr>
          <w:color w:val="565F6C"/>
          <w:spacing w:val="3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4"/>
          <w:w w:val="110"/>
        </w:rPr>
        <w:t xml:space="preserve"> </w:t>
      </w:r>
      <w:r>
        <w:rPr>
          <w:color w:val="565F6C"/>
          <w:w w:val="110"/>
        </w:rPr>
        <w:t>auditorías.</w:t>
      </w:r>
    </w:p>
    <w:p w:rsidR="00222C02" w:rsidRDefault="00222C02">
      <w:pPr>
        <w:pStyle w:val="Textoindependiente"/>
        <w:spacing w:before="1"/>
        <w:ind w:left="0"/>
        <w:rPr>
          <w:sz w:val="25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line="247" w:lineRule="auto"/>
        <w:ind w:right="3904" w:firstLine="0"/>
        <w:jc w:val="both"/>
        <w:rPr>
          <w:sz w:val="24"/>
        </w:rPr>
      </w:pPr>
      <w:r>
        <w:rPr>
          <w:color w:val="565F6C"/>
          <w:w w:val="110"/>
          <w:sz w:val="24"/>
        </w:rPr>
        <w:t>Cadena Comercial Oxxo, S.A. de C.V. (2018)</w:t>
      </w:r>
      <w:r>
        <w:rPr>
          <w:color w:val="565F6C"/>
          <w:spacing w:val="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Gestor</w:t>
      </w:r>
      <w:r>
        <w:rPr>
          <w:color w:val="565F6C"/>
          <w:spacing w:val="3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dentro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del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área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Expansión.</w:t>
      </w:r>
    </w:p>
    <w:p w:rsidR="00222C02" w:rsidRDefault="00C40DBB">
      <w:pPr>
        <w:pStyle w:val="Textoindependiente"/>
        <w:spacing w:line="247" w:lineRule="auto"/>
        <w:ind w:left="830" w:right="121"/>
        <w:jc w:val="both"/>
      </w:pPr>
      <w:r>
        <w:rPr>
          <w:b/>
          <w:color w:val="565F6C"/>
          <w:w w:val="110"/>
        </w:rPr>
        <w:t>Actividades:</w:t>
      </w:r>
      <w:r>
        <w:rPr>
          <w:b/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Tramites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ante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instancias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gubernamentales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para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la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obtención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permisos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licencias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para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aperturas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tiendas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-56"/>
          <w:w w:val="110"/>
        </w:rPr>
        <w:t xml:space="preserve"> </w:t>
      </w:r>
      <w:r>
        <w:rPr>
          <w:color w:val="565F6C"/>
          <w:w w:val="110"/>
        </w:rPr>
        <w:t>conveniencia.</w:t>
      </w:r>
    </w:p>
    <w:p w:rsidR="00222C02" w:rsidRDefault="00222C02">
      <w:pPr>
        <w:pStyle w:val="Textoindependiente"/>
        <w:spacing w:before="1"/>
        <w:ind w:left="0"/>
      </w:pPr>
    </w:p>
    <w:p w:rsidR="00616957" w:rsidRPr="00616957" w:rsidRDefault="00C40DBB" w:rsidP="00616957">
      <w:pPr>
        <w:pStyle w:val="Prrafodelista"/>
        <w:numPr>
          <w:ilvl w:val="0"/>
          <w:numId w:val="1"/>
        </w:numPr>
        <w:tabs>
          <w:tab w:val="left" w:pos="283"/>
        </w:tabs>
        <w:spacing w:before="1" w:line="247" w:lineRule="auto"/>
        <w:ind w:right="114" w:firstLine="0"/>
        <w:jc w:val="both"/>
        <w:rPr>
          <w:sz w:val="24"/>
        </w:rPr>
      </w:pPr>
      <w:r>
        <w:rPr>
          <w:color w:val="565F6C"/>
          <w:w w:val="105"/>
          <w:sz w:val="24"/>
        </w:rPr>
        <w:t>Instituto</w:t>
      </w:r>
      <w:r>
        <w:rPr>
          <w:color w:val="565F6C"/>
          <w:spacing w:val="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 la</w:t>
      </w:r>
      <w:r>
        <w:rPr>
          <w:color w:val="565F6C"/>
          <w:spacing w:val="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Educación Básica</w:t>
      </w:r>
      <w:r>
        <w:rPr>
          <w:color w:val="565F6C"/>
          <w:spacing w:val="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 xml:space="preserve">del </w:t>
      </w:r>
      <w:r>
        <w:rPr>
          <w:color w:val="565F6C"/>
          <w:w w:val="105"/>
          <w:sz w:val="24"/>
        </w:rPr>
        <w:t>Estado de Morelos.  (2019-actual)</w:t>
      </w:r>
      <w:r>
        <w:rPr>
          <w:color w:val="565F6C"/>
          <w:spacing w:val="1"/>
          <w:w w:val="105"/>
          <w:sz w:val="24"/>
        </w:rPr>
        <w:t xml:space="preserve"> </w:t>
      </w:r>
    </w:p>
    <w:p w:rsidR="00222C02" w:rsidRDefault="00616957" w:rsidP="00616957">
      <w:pPr>
        <w:pStyle w:val="Prrafodelista"/>
        <w:tabs>
          <w:tab w:val="left" w:pos="283"/>
        </w:tabs>
        <w:spacing w:before="1" w:line="247" w:lineRule="auto"/>
        <w:ind w:right="114"/>
        <w:jc w:val="both"/>
        <w:rPr>
          <w:sz w:val="24"/>
        </w:rPr>
      </w:pPr>
      <w:r>
        <w:rPr>
          <w:color w:val="565F6C"/>
          <w:w w:val="105"/>
          <w:sz w:val="24"/>
        </w:rPr>
        <w:t>Subdirector</w:t>
      </w:r>
      <w:r w:rsidR="00C40DBB">
        <w:rPr>
          <w:color w:val="565F6C"/>
          <w:spacing w:val="45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45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Acreditación,</w:t>
      </w:r>
      <w:r w:rsidR="00C40DBB">
        <w:rPr>
          <w:color w:val="565F6C"/>
          <w:spacing w:val="45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Incorporación,</w:t>
      </w:r>
      <w:r w:rsidR="00C40DBB">
        <w:rPr>
          <w:color w:val="565F6C"/>
          <w:spacing w:val="-53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Revalidación</w:t>
      </w:r>
      <w:r w:rsidR="00C40DBB">
        <w:rPr>
          <w:color w:val="565F6C"/>
          <w:spacing w:val="34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y</w:t>
      </w:r>
      <w:r w:rsidR="00C40DBB">
        <w:rPr>
          <w:color w:val="565F6C"/>
          <w:spacing w:val="36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Evaluación</w:t>
      </w:r>
      <w:r w:rsidR="00C40DBB">
        <w:rPr>
          <w:color w:val="565F6C"/>
          <w:spacing w:val="38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35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l</w:t>
      </w:r>
      <w:r w:rsidR="00C40DBB">
        <w:rPr>
          <w:color w:val="565F6C"/>
          <w:w w:val="105"/>
          <w:sz w:val="24"/>
        </w:rPr>
        <w:t>a</w:t>
      </w:r>
      <w:r w:rsidR="00C40DBB">
        <w:rPr>
          <w:color w:val="565F6C"/>
          <w:spacing w:val="36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Dirección</w:t>
      </w:r>
      <w:r w:rsidR="00C40DBB">
        <w:rPr>
          <w:color w:val="565F6C"/>
          <w:spacing w:val="34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35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Planeación</w:t>
      </w:r>
      <w:r w:rsidR="00C40DBB">
        <w:rPr>
          <w:color w:val="565F6C"/>
          <w:spacing w:val="34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Educativa;</w:t>
      </w:r>
      <w:r w:rsidR="00C40DBB">
        <w:rPr>
          <w:color w:val="565F6C"/>
          <w:spacing w:val="36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Subdirector</w:t>
      </w:r>
      <w:r w:rsidR="00C40DBB">
        <w:rPr>
          <w:color w:val="565F6C"/>
          <w:spacing w:val="10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10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Derechos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Humanos,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Laborales</w:t>
      </w:r>
      <w:r w:rsidR="00C40DBB">
        <w:rPr>
          <w:color w:val="565F6C"/>
          <w:spacing w:val="4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y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Procesos,</w:t>
      </w:r>
      <w:r w:rsidR="00C40DBB">
        <w:rPr>
          <w:color w:val="565F6C"/>
          <w:spacing w:val="12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Jefe</w:t>
      </w:r>
      <w:r w:rsidR="00C40DBB">
        <w:rPr>
          <w:color w:val="565F6C"/>
          <w:spacing w:val="-53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12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Departamento</w:t>
      </w:r>
      <w:r w:rsidR="00C40DBB">
        <w:rPr>
          <w:color w:val="565F6C"/>
          <w:spacing w:val="12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13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Derechos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Humanos,</w:t>
      </w:r>
      <w:r w:rsidR="00C40DBB">
        <w:rPr>
          <w:color w:val="565F6C"/>
          <w:spacing w:val="13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Normatividad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y</w:t>
      </w:r>
      <w:r w:rsidR="00C40DBB">
        <w:rPr>
          <w:color w:val="565F6C"/>
          <w:spacing w:val="10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Procesos</w:t>
      </w:r>
      <w:r w:rsidR="00C40DBB">
        <w:rPr>
          <w:color w:val="565F6C"/>
          <w:spacing w:val="11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de</w:t>
      </w:r>
      <w:r w:rsidR="00C40DBB">
        <w:rPr>
          <w:color w:val="565F6C"/>
          <w:spacing w:val="12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la</w:t>
      </w:r>
      <w:r w:rsidR="00C40DBB">
        <w:rPr>
          <w:color w:val="565F6C"/>
          <w:spacing w:val="-53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Dirección</w:t>
      </w:r>
      <w:r w:rsidR="00C40DBB">
        <w:rPr>
          <w:color w:val="565F6C"/>
          <w:spacing w:val="17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Jurídica</w:t>
      </w:r>
      <w:r w:rsidR="00C40DBB">
        <w:rPr>
          <w:color w:val="565F6C"/>
          <w:spacing w:val="18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y</w:t>
      </w:r>
      <w:r w:rsidR="00C40DBB">
        <w:rPr>
          <w:color w:val="565F6C"/>
          <w:spacing w:val="15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Apoderado</w:t>
      </w:r>
      <w:r w:rsidR="00C40DBB">
        <w:rPr>
          <w:color w:val="565F6C"/>
          <w:spacing w:val="16"/>
          <w:w w:val="105"/>
          <w:sz w:val="24"/>
        </w:rPr>
        <w:t xml:space="preserve"> </w:t>
      </w:r>
      <w:r w:rsidR="00C40DBB">
        <w:rPr>
          <w:color w:val="565F6C"/>
          <w:w w:val="105"/>
          <w:sz w:val="24"/>
        </w:rPr>
        <w:t>Legal</w:t>
      </w:r>
      <w:r w:rsidR="00C40DBB">
        <w:rPr>
          <w:color w:val="565F6C"/>
          <w:w w:val="105"/>
          <w:sz w:val="24"/>
        </w:rPr>
        <w:t>.</w:t>
      </w:r>
    </w:p>
    <w:p w:rsidR="00222C02" w:rsidRDefault="00C40DBB">
      <w:pPr>
        <w:pStyle w:val="Textoindependiente"/>
        <w:spacing w:line="247" w:lineRule="auto"/>
        <w:ind w:left="830" w:right="122"/>
        <w:jc w:val="both"/>
      </w:pPr>
      <w:r>
        <w:rPr>
          <w:b/>
          <w:color w:val="565F6C"/>
          <w:w w:val="110"/>
        </w:rPr>
        <w:t>Actividades:</w:t>
      </w:r>
      <w:r>
        <w:rPr>
          <w:b/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Coordinación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litigio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laboral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representación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del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descentralizado,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análisis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armonización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normativa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del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IEBEM,</w:t>
      </w:r>
      <w:r>
        <w:rPr>
          <w:color w:val="565F6C"/>
          <w:spacing w:val="-56"/>
          <w:w w:val="110"/>
        </w:rPr>
        <w:t xml:space="preserve"> </w:t>
      </w:r>
      <w:r>
        <w:rPr>
          <w:color w:val="565F6C"/>
          <w:w w:val="110"/>
        </w:rPr>
        <w:t>sustanciación de procedimientos de carácter laboral, regularización de</w:t>
      </w:r>
      <w:r>
        <w:rPr>
          <w:color w:val="565F6C"/>
          <w:spacing w:val="1"/>
          <w:w w:val="110"/>
        </w:rPr>
        <w:t xml:space="preserve"> </w:t>
      </w:r>
      <w:r>
        <w:rPr>
          <w:color w:val="565F6C"/>
          <w:w w:val="110"/>
        </w:rPr>
        <w:t>bienes</w:t>
      </w:r>
      <w:r>
        <w:rPr>
          <w:color w:val="565F6C"/>
          <w:spacing w:val="-3"/>
          <w:w w:val="110"/>
        </w:rPr>
        <w:t xml:space="preserve"> </w:t>
      </w:r>
      <w:r>
        <w:rPr>
          <w:color w:val="565F6C"/>
          <w:w w:val="110"/>
        </w:rPr>
        <w:t>inmuebles,</w:t>
      </w:r>
      <w:r>
        <w:rPr>
          <w:color w:val="565F6C"/>
          <w:spacing w:val="-4"/>
          <w:w w:val="110"/>
        </w:rPr>
        <w:t xml:space="preserve"> </w:t>
      </w:r>
      <w:r>
        <w:rPr>
          <w:color w:val="565F6C"/>
          <w:w w:val="110"/>
        </w:rPr>
        <w:t>litigio</w:t>
      </w:r>
      <w:r>
        <w:rPr>
          <w:color w:val="565F6C"/>
          <w:spacing w:val="-3"/>
          <w:w w:val="110"/>
        </w:rPr>
        <w:t xml:space="preserve"> </w:t>
      </w:r>
      <w:r>
        <w:rPr>
          <w:color w:val="565F6C"/>
          <w:w w:val="110"/>
        </w:rPr>
        <w:t>en</w:t>
      </w:r>
      <w:r>
        <w:rPr>
          <w:color w:val="565F6C"/>
          <w:spacing w:val="-1"/>
          <w:w w:val="110"/>
        </w:rPr>
        <w:t xml:space="preserve"> </w:t>
      </w:r>
      <w:r>
        <w:rPr>
          <w:color w:val="565F6C"/>
          <w:w w:val="110"/>
        </w:rPr>
        <w:t>materias</w:t>
      </w:r>
      <w:r>
        <w:rPr>
          <w:color w:val="565F6C"/>
          <w:spacing w:val="-2"/>
          <w:w w:val="110"/>
        </w:rPr>
        <w:t xml:space="preserve"> </w:t>
      </w:r>
      <w:r>
        <w:rPr>
          <w:color w:val="565F6C"/>
          <w:w w:val="110"/>
        </w:rPr>
        <w:t>civil,</w:t>
      </w:r>
      <w:r>
        <w:rPr>
          <w:color w:val="565F6C"/>
          <w:spacing w:val="-3"/>
          <w:w w:val="110"/>
        </w:rPr>
        <w:t xml:space="preserve"> </w:t>
      </w:r>
      <w:r>
        <w:rPr>
          <w:color w:val="565F6C"/>
          <w:w w:val="110"/>
        </w:rPr>
        <w:t>amparo,</w:t>
      </w:r>
      <w:r>
        <w:rPr>
          <w:color w:val="565F6C"/>
          <w:spacing w:val="-1"/>
          <w:w w:val="110"/>
        </w:rPr>
        <w:t xml:space="preserve"> </w:t>
      </w:r>
      <w:r>
        <w:rPr>
          <w:color w:val="565F6C"/>
          <w:w w:val="110"/>
        </w:rPr>
        <w:t>agrario</w:t>
      </w:r>
      <w:r>
        <w:rPr>
          <w:color w:val="565F6C"/>
          <w:spacing w:val="2"/>
          <w:w w:val="110"/>
        </w:rPr>
        <w:t xml:space="preserve"> </w:t>
      </w:r>
      <w:r>
        <w:rPr>
          <w:color w:val="565F6C"/>
          <w:w w:val="110"/>
        </w:rPr>
        <w:t>y</w:t>
      </w:r>
      <w:r>
        <w:rPr>
          <w:color w:val="565F6C"/>
          <w:spacing w:val="-2"/>
          <w:w w:val="110"/>
        </w:rPr>
        <w:t xml:space="preserve"> </w:t>
      </w:r>
      <w:r>
        <w:rPr>
          <w:color w:val="565F6C"/>
          <w:w w:val="110"/>
        </w:rPr>
        <w:t>mercantil.</w:t>
      </w:r>
    </w:p>
    <w:p w:rsidR="00222C02" w:rsidRDefault="00222C02">
      <w:pPr>
        <w:pStyle w:val="Textoindependiente"/>
        <w:spacing w:before="9"/>
        <w:ind w:left="0"/>
        <w:rPr>
          <w:sz w:val="23"/>
        </w:rPr>
      </w:pPr>
    </w:p>
    <w:p w:rsidR="00222C02" w:rsidRDefault="00C40DBB">
      <w:pPr>
        <w:pStyle w:val="Ttulo1"/>
        <w:spacing w:before="1"/>
        <w:ind w:left="2580" w:right="2579"/>
      </w:pPr>
      <w:r>
        <w:rPr>
          <w:color w:val="565F6C"/>
          <w:w w:val="115"/>
        </w:rPr>
        <w:t>Habilidades:</w:t>
      </w:r>
    </w:p>
    <w:p w:rsidR="00222C02" w:rsidRDefault="00C40DBB">
      <w:pPr>
        <w:spacing w:before="194"/>
        <w:ind w:left="122"/>
        <w:rPr>
          <w:b/>
          <w:sz w:val="28"/>
        </w:rPr>
      </w:pPr>
      <w:r>
        <w:rPr>
          <w:b/>
          <w:color w:val="565F6C"/>
          <w:w w:val="115"/>
          <w:sz w:val="28"/>
        </w:rPr>
        <w:t>Computación:</w:t>
      </w:r>
    </w:p>
    <w:p w:rsidR="00222C02" w:rsidRPr="00616957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3"/>
        <w:ind w:left="282"/>
        <w:rPr>
          <w:sz w:val="24"/>
          <w:lang w:val="en-US"/>
        </w:rPr>
      </w:pPr>
      <w:proofErr w:type="spellStart"/>
      <w:r w:rsidRPr="00616957">
        <w:rPr>
          <w:color w:val="565F6C"/>
          <w:w w:val="110"/>
          <w:sz w:val="24"/>
          <w:lang w:val="en-US"/>
        </w:rPr>
        <w:t>Manejo</w:t>
      </w:r>
      <w:proofErr w:type="spellEnd"/>
      <w:r w:rsidRPr="00616957">
        <w:rPr>
          <w:color w:val="565F6C"/>
          <w:spacing w:val="-9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de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proofErr w:type="spellStart"/>
      <w:r w:rsidRPr="00616957">
        <w:rPr>
          <w:color w:val="565F6C"/>
          <w:w w:val="110"/>
          <w:sz w:val="24"/>
          <w:lang w:val="en-US"/>
        </w:rPr>
        <w:t>Paquetería</w:t>
      </w:r>
      <w:proofErr w:type="spellEnd"/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Office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(Word,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Excel,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Power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Point,</w:t>
      </w:r>
      <w:r w:rsidRPr="00616957">
        <w:rPr>
          <w:color w:val="565F6C"/>
          <w:spacing w:val="-8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Access,</w:t>
      </w:r>
      <w:r w:rsidRPr="00616957">
        <w:rPr>
          <w:color w:val="565F6C"/>
          <w:spacing w:val="-7"/>
          <w:w w:val="110"/>
          <w:sz w:val="24"/>
          <w:lang w:val="en-US"/>
        </w:rPr>
        <w:t xml:space="preserve"> </w:t>
      </w:r>
      <w:r w:rsidRPr="00616957">
        <w:rPr>
          <w:color w:val="565F6C"/>
          <w:w w:val="110"/>
          <w:sz w:val="24"/>
          <w:lang w:val="en-US"/>
        </w:rPr>
        <w:t>Publisher)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0"/>
        <w:ind w:left="282"/>
        <w:rPr>
          <w:sz w:val="24"/>
        </w:rPr>
      </w:pPr>
      <w:r>
        <w:rPr>
          <w:color w:val="565F6C"/>
          <w:w w:val="110"/>
          <w:sz w:val="24"/>
        </w:rPr>
        <w:t>Manejo</w:t>
      </w:r>
      <w:r>
        <w:rPr>
          <w:color w:val="565F6C"/>
          <w:spacing w:val="-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Sistemas</w:t>
      </w:r>
      <w:r>
        <w:rPr>
          <w:color w:val="565F6C"/>
          <w:spacing w:val="-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Operativos</w:t>
      </w:r>
      <w:r>
        <w:rPr>
          <w:color w:val="565F6C"/>
          <w:spacing w:val="-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(Mac,</w:t>
      </w:r>
      <w:r>
        <w:rPr>
          <w:color w:val="565F6C"/>
          <w:spacing w:val="-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Windows,</w:t>
      </w:r>
      <w:r>
        <w:rPr>
          <w:color w:val="565F6C"/>
          <w:spacing w:val="-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Linux)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9"/>
        <w:ind w:left="282"/>
        <w:rPr>
          <w:sz w:val="24"/>
        </w:rPr>
      </w:pPr>
      <w:r>
        <w:rPr>
          <w:color w:val="565F6C"/>
          <w:w w:val="105"/>
          <w:sz w:val="24"/>
        </w:rPr>
        <w:t>Instalación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redes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y</w:t>
      </w:r>
      <w:r>
        <w:rPr>
          <w:color w:val="565F6C"/>
          <w:spacing w:val="24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sistemas</w:t>
      </w:r>
      <w:r>
        <w:rPr>
          <w:color w:val="565F6C"/>
          <w:spacing w:val="21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operativos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8"/>
        <w:ind w:left="282"/>
        <w:rPr>
          <w:sz w:val="24"/>
        </w:rPr>
      </w:pPr>
      <w:r>
        <w:rPr>
          <w:color w:val="565F6C"/>
          <w:w w:val="110"/>
          <w:sz w:val="24"/>
        </w:rPr>
        <w:t>Manejo</w:t>
      </w:r>
      <w:r>
        <w:rPr>
          <w:color w:val="565F6C"/>
          <w:spacing w:val="-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Hardware</w:t>
      </w:r>
      <w:r>
        <w:rPr>
          <w:color w:val="565F6C"/>
          <w:spacing w:val="-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-1"/>
          <w:w w:val="110"/>
          <w:sz w:val="24"/>
        </w:rPr>
        <w:t xml:space="preserve"> </w:t>
      </w:r>
      <w:proofErr w:type="spellStart"/>
      <w:r>
        <w:rPr>
          <w:color w:val="565F6C"/>
          <w:w w:val="110"/>
          <w:sz w:val="24"/>
        </w:rPr>
        <w:t>PC’s</w:t>
      </w:r>
      <w:proofErr w:type="spellEnd"/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Ttulo1"/>
        <w:jc w:val="left"/>
      </w:pPr>
      <w:r>
        <w:rPr>
          <w:color w:val="565F6C"/>
          <w:w w:val="115"/>
        </w:rPr>
        <w:t>Inglés: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5" w:line="247" w:lineRule="auto"/>
        <w:ind w:right="796" w:firstLine="0"/>
        <w:rPr>
          <w:sz w:val="24"/>
        </w:rPr>
      </w:pPr>
      <w:r>
        <w:rPr>
          <w:color w:val="565F6C"/>
          <w:w w:val="105"/>
          <w:sz w:val="24"/>
        </w:rPr>
        <w:t>Certificación</w:t>
      </w:r>
      <w:r>
        <w:rPr>
          <w:color w:val="565F6C"/>
          <w:spacing w:val="15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en</w:t>
      </w:r>
      <w:r>
        <w:rPr>
          <w:color w:val="565F6C"/>
          <w:spacing w:val="16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comprensión</w:t>
      </w:r>
      <w:r>
        <w:rPr>
          <w:color w:val="565F6C"/>
          <w:spacing w:val="15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y</w:t>
      </w:r>
      <w:r>
        <w:rPr>
          <w:color w:val="565F6C"/>
          <w:spacing w:val="17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redacción</w:t>
      </w:r>
      <w:r>
        <w:rPr>
          <w:color w:val="565F6C"/>
          <w:spacing w:val="19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de</w:t>
      </w:r>
      <w:r>
        <w:rPr>
          <w:color w:val="565F6C"/>
          <w:spacing w:val="15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textos</w:t>
      </w:r>
      <w:r>
        <w:rPr>
          <w:color w:val="565F6C"/>
          <w:spacing w:val="16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para</w:t>
      </w:r>
      <w:r>
        <w:rPr>
          <w:color w:val="565F6C"/>
          <w:spacing w:val="16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Maestría</w:t>
      </w:r>
      <w:r>
        <w:rPr>
          <w:color w:val="565F6C"/>
          <w:spacing w:val="17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(2018)</w:t>
      </w:r>
      <w:r>
        <w:rPr>
          <w:color w:val="565F6C"/>
          <w:spacing w:val="-52"/>
          <w:w w:val="105"/>
          <w:sz w:val="24"/>
        </w:rPr>
        <w:t xml:space="preserve"> </w:t>
      </w:r>
      <w:r>
        <w:rPr>
          <w:color w:val="565F6C"/>
          <w:w w:val="110"/>
          <w:sz w:val="24"/>
        </w:rPr>
        <w:t>CELE</w:t>
      </w:r>
      <w:r>
        <w:rPr>
          <w:color w:val="565F6C"/>
          <w:spacing w:val="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UAEM-</w:t>
      </w:r>
      <w:r>
        <w:rPr>
          <w:color w:val="565F6C"/>
          <w:spacing w:val="9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Certificado.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Ttulo1"/>
        <w:spacing w:before="196"/>
        <w:jc w:val="left"/>
      </w:pPr>
      <w:r>
        <w:rPr>
          <w:color w:val="565F6C"/>
          <w:w w:val="110"/>
        </w:rPr>
        <w:t>Manejo</w:t>
      </w:r>
      <w:r>
        <w:rPr>
          <w:color w:val="565F6C"/>
          <w:spacing w:val="27"/>
          <w:w w:val="110"/>
        </w:rPr>
        <w:t xml:space="preserve"> </w:t>
      </w:r>
      <w:r>
        <w:rPr>
          <w:color w:val="565F6C"/>
          <w:w w:val="110"/>
        </w:rPr>
        <w:t>de</w:t>
      </w:r>
      <w:r>
        <w:rPr>
          <w:color w:val="565F6C"/>
          <w:spacing w:val="28"/>
          <w:w w:val="110"/>
        </w:rPr>
        <w:t xml:space="preserve"> </w:t>
      </w:r>
      <w:r>
        <w:rPr>
          <w:color w:val="565F6C"/>
          <w:w w:val="110"/>
        </w:rPr>
        <w:t>Grupos:</w:t>
      </w: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192"/>
        <w:ind w:left="282"/>
        <w:rPr>
          <w:sz w:val="24"/>
        </w:rPr>
      </w:pPr>
      <w:proofErr w:type="spellStart"/>
      <w:r>
        <w:rPr>
          <w:color w:val="565F6C"/>
          <w:w w:val="105"/>
          <w:sz w:val="24"/>
        </w:rPr>
        <w:t>Icnoyohuani</w:t>
      </w:r>
      <w:proofErr w:type="spellEnd"/>
      <w:r>
        <w:rPr>
          <w:color w:val="565F6C"/>
          <w:spacing w:val="12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A.C.</w:t>
      </w:r>
      <w:r>
        <w:rPr>
          <w:color w:val="565F6C"/>
          <w:spacing w:val="13"/>
          <w:w w:val="105"/>
          <w:sz w:val="24"/>
        </w:rPr>
        <w:t xml:space="preserve"> </w:t>
      </w:r>
      <w:r>
        <w:rPr>
          <w:color w:val="565F6C"/>
          <w:w w:val="105"/>
          <w:sz w:val="24"/>
        </w:rPr>
        <w:t>(2006-2012)</w:t>
      </w:r>
    </w:p>
    <w:p w:rsidR="00222C02" w:rsidRDefault="00C40DBB">
      <w:pPr>
        <w:pStyle w:val="Textoindependiente"/>
        <w:spacing w:before="8"/>
      </w:pPr>
      <w:r>
        <w:rPr>
          <w:color w:val="565F6C"/>
          <w:w w:val="105"/>
        </w:rPr>
        <w:t>Colaboración</w:t>
      </w:r>
      <w:r>
        <w:rPr>
          <w:color w:val="565F6C"/>
          <w:spacing w:val="21"/>
          <w:w w:val="105"/>
        </w:rPr>
        <w:t xml:space="preserve"> </w:t>
      </w:r>
      <w:r>
        <w:rPr>
          <w:color w:val="565F6C"/>
          <w:w w:val="105"/>
        </w:rPr>
        <w:t>en</w:t>
      </w:r>
      <w:r>
        <w:rPr>
          <w:color w:val="565F6C"/>
          <w:spacing w:val="19"/>
          <w:w w:val="105"/>
        </w:rPr>
        <w:t xml:space="preserve"> </w:t>
      </w:r>
      <w:r>
        <w:rPr>
          <w:color w:val="565F6C"/>
          <w:w w:val="105"/>
        </w:rPr>
        <w:t>actividades</w:t>
      </w:r>
      <w:r>
        <w:rPr>
          <w:color w:val="565F6C"/>
          <w:spacing w:val="21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21"/>
          <w:w w:val="105"/>
        </w:rPr>
        <w:t xml:space="preserve"> </w:t>
      </w:r>
      <w:r>
        <w:rPr>
          <w:color w:val="565F6C"/>
          <w:w w:val="105"/>
        </w:rPr>
        <w:t>asesoría</w:t>
      </w:r>
      <w:r>
        <w:rPr>
          <w:color w:val="565F6C"/>
          <w:spacing w:val="23"/>
          <w:w w:val="105"/>
        </w:rPr>
        <w:t xml:space="preserve"> </w:t>
      </w:r>
      <w:r>
        <w:rPr>
          <w:color w:val="565F6C"/>
          <w:w w:val="105"/>
        </w:rPr>
        <w:t>a</w:t>
      </w:r>
      <w:r>
        <w:rPr>
          <w:color w:val="565F6C"/>
          <w:spacing w:val="28"/>
          <w:w w:val="105"/>
        </w:rPr>
        <w:t xml:space="preserve"> </w:t>
      </w:r>
      <w:r>
        <w:rPr>
          <w:color w:val="565F6C"/>
          <w:w w:val="105"/>
        </w:rPr>
        <w:t>diferentes</w:t>
      </w:r>
      <w:r>
        <w:rPr>
          <w:color w:val="565F6C"/>
          <w:spacing w:val="22"/>
          <w:w w:val="105"/>
        </w:rPr>
        <w:t xml:space="preserve"> </w:t>
      </w:r>
      <w:r>
        <w:rPr>
          <w:color w:val="565F6C"/>
          <w:w w:val="105"/>
        </w:rPr>
        <w:t>grupos</w:t>
      </w:r>
      <w:r>
        <w:rPr>
          <w:color w:val="565F6C"/>
          <w:spacing w:val="21"/>
          <w:w w:val="105"/>
        </w:rPr>
        <w:t xml:space="preserve"> </w:t>
      </w:r>
      <w:r>
        <w:rPr>
          <w:color w:val="565F6C"/>
          <w:w w:val="105"/>
        </w:rPr>
        <w:t>sociales.</w:t>
      </w:r>
    </w:p>
    <w:p w:rsidR="00222C02" w:rsidRDefault="00222C02">
      <w:pPr>
        <w:pStyle w:val="Textoindependiente"/>
        <w:ind w:left="0"/>
        <w:rPr>
          <w:sz w:val="28"/>
        </w:rPr>
      </w:pPr>
    </w:p>
    <w:p w:rsidR="00222C02" w:rsidRDefault="00C40DBB">
      <w:pPr>
        <w:pStyle w:val="Prrafodelista"/>
        <w:numPr>
          <w:ilvl w:val="0"/>
          <w:numId w:val="1"/>
        </w:numPr>
        <w:tabs>
          <w:tab w:val="left" w:pos="283"/>
        </w:tabs>
        <w:spacing w:before="202" w:line="249" w:lineRule="auto"/>
        <w:ind w:right="1338" w:firstLine="0"/>
        <w:rPr>
          <w:sz w:val="24"/>
        </w:rPr>
      </w:pPr>
      <w:r>
        <w:rPr>
          <w:color w:val="565F6C"/>
          <w:w w:val="110"/>
          <w:sz w:val="24"/>
        </w:rPr>
        <w:t>Miembro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la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Generación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2030</w:t>
      </w:r>
      <w:r>
        <w:rPr>
          <w:color w:val="565F6C"/>
          <w:spacing w:val="6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de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Voluntariado</w:t>
      </w:r>
      <w:r>
        <w:rPr>
          <w:color w:val="565F6C"/>
          <w:spacing w:val="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O.N.U</w:t>
      </w:r>
      <w:r>
        <w:rPr>
          <w:color w:val="565F6C"/>
          <w:spacing w:val="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–</w:t>
      </w:r>
      <w:r>
        <w:rPr>
          <w:color w:val="565F6C"/>
          <w:spacing w:val="4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UNFPA</w:t>
      </w:r>
      <w:r>
        <w:rPr>
          <w:color w:val="565F6C"/>
          <w:spacing w:val="7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-</w:t>
      </w:r>
      <w:r>
        <w:rPr>
          <w:color w:val="565F6C"/>
          <w:spacing w:val="-55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IMPAJOVEN</w:t>
      </w:r>
      <w:r>
        <w:rPr>
          <w:color w:val="565F6C"/>
          <w:spacing w:val="11"/>
          <w:w w:val="110"/>
          <w:sz w:val="24"/>
        </w:rPr>
        <w:t xml:space="preserve"> </w:t>
      </w:r>
      <w:r>
        <w:rPr>
          <w:color w:val="565F6C"/>
          <w:w w:val="110"/>
          <w:sz w:val="24"/>
        </w:rPr>
        <w:t>(2018-ACTUAL)</w:t>
      </w:r>
    </w:p>
    <w:p w:rsidR="00222C02" w:rsidRDefault="00C40DBB">
      <w:pPr>
        <w:pStyle w:val="Textoindependiente"/>
        <w:spacing w:line="244" w:lineRule="auto"/>
        <w:ind w:right="33"/>
      </w:pPr>
      <w:r>
        <w:rPr>
          <w:color w:val="565F6C"/>
          <w:w w:val="105"/>
        </w:rPr>
        <w:t>Miembro</w:t>
      </w:r>
      <w:r>
        <w:rPr>
          <w:color w:val="565F6C"/>
          <w:spacing w:val="12"/>
          <w:w w:val="105"/>
        </w:rPr>
        <w:t xml:space="preserve"> </w:t>
      </w:r>
      <w:r>
        <w:rPr>
          <w:color w:val="565F6C"/>
          <w:w w:val="105"/>
        </w:rPr>
        <w:t>en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formación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12"/>
          <w:w w:val="105"/>
        </w:rPr>
        <w:t xml:space="preserve"> </w:t>
      </w:r>
      <w:r>
        <w:rPr>
          <w:color w:val="565F6C"/>
          <w:w w:val="105"/>
        </w:rPr>
        <w:t>proyectos</w:t>
      </w:r>
      <w:r>
        <w:rPr>
          <w:color w:val="565F6C"/>
          <w:spacing w:val="12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voluntariado</w:t>
      </w:r>
      <w:r>
        <w:rPr>
          <w:color w:val="565F6C"/>
          <w:spacing w:val="12"/>
          <w:w w:val="105"/>
        </w:rPr>
        <w:t xml:space="preserve"> </w:t>
      </w:r>
      <w:r>
        <w:rPr>
          <w:color w:val="565F6C"/>
          <w:w w:val="105"/>
        </w:rPr>
        <w:t>por</w:t>
      </w:r>
      <w:r>
        <w:rPr>
          <w:color w:val="565F6C"/>
          <w:spacing w:val="11"/>
          <w:w w:val="105"/>
        </w:rPr>
        <w:t xml:space="preserve"> </w:t>
      </w:r>
      <w:r>
        <w:rPr>
          <w:color w:val="565F6C"/>
          <w:w w:val="105"/>
        </w:rPr>
        <w:t>parte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del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voluntariado</w:t>
      </w:r>
      <w:r>
        <w:rPr>
          <w:color w:val="565F6C"/>
          <w:spacing w:val="-53"/>
          <w:w w:val="105"/>
        </w:rPr>
        <w:t xml:space="preserve"> </w:t>
      </w:r>
      <w:r>
        <w:rPr>
          <w:color w:val="565F6C"/>
          <w:w w:val="105"/>
        </w:rPr>
        <w:t>de</w:t>
      </w:r>
      <w:r>
        <w:rPr>
          <w:color w:val="565F6C"/>
          <w:spacing w:val="11"/>
          <w:w w:val="105"/>
        </w:rPr>
        <w:t xml:space="preserve"> </w:t>
      </w:r>
      <w:r>
        <w:rPr>
          <w:color w:val="565F6C"/>
          <w:w w:val="105"/>
        </w:rPr>
        <w:t>las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Naciones</w:t>
      </w:r>
      <w:r>
        <w:rPr>
          <w:color w:val="565F6C"/>
          <w:spacing w:val="11"/>
          <w:w w:val="105"/>
        </w:rPr>
        <w:t xml:space="preserve"> </w:t>
      </w:r>
      <w:r>
        <w:rPr>
          <w:color w:val="565F6C"/>
          <w:w w:val="105"/>
        </w:rPr>
        <w:t>Unidas</w:t>
      </w:r>
      <w:r>
        <w:rPr>
          <w:color w:val="565F6C"/>
          <w:spacing w:val="14"/>
          <w:w w:val="105"/>
        </w:rPr>
        <w:t xml:space="preserve"> </w:t>
      </w:r>
      <w:r>
        <w:rPr>
          <w:color w:val="565F6C"/>
          <w:w w:val="105"/>
        </w:rPr>
        <w:t>en</w:t>
      </w:r>
      <w:r>
        <w:rPr>
          <w:color w:val="565F6C"/>
          <w:spacing w:val="13"/>
          <w:w w:val="105"/>
        </w:rPr>
        <w:t xml:space="preserve"> </w:t>
      </w:r>
      <w:r>
        <w:rPr>
          <w:color w:val="565F6C"/>
          <w:w w:val="105"/>
        </w:rPr>
        <w:t>México.</w:t>
      </w:r>
    </w:p>
    <w:sectPr w:rsidR="00222C02">
      <w:pgSz w:w="12240" w:h="15840"/>
      <w:pgMar w:top="920" w:right="1580" w:bottom="280" w:left="1580" w:header="720" w:footer="720" w:gutter="0"/>
      <w:pgBorders w:offsetFrom="page">
        <w:top w:val="triple" w:sz="4" w:space="25" w:color="000000"/>
        <w:left w:val="triple" w:sz="4" w:space="25" w:color="000000"/>
        <w:bottom w:val="triple" w:sz="4" w:space="25" w:color="000000"/>
        <w:right w:val="triple" w:sz="4" w:space="25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444831"/>
    <w:multiLevelType w:val="hybridMultilevel"/>
    <w:tmpl w:val="6FB87FFE"/>
    <w:lvl w:ilvl="0" w:tplc="C8F4EAC2">
      <w:numFmt w:val="bullet"/>
      <w:lvlText w:val="•"/>
      <w:lvlJc w:val="left"/>
      <w:pPr>
        <w:ind w:left="122" w:hanging="161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DA22C816">
      <w:numFmt w:val="bullet"/>
      <w:lvlText w:val="•"/>
      <w:lvlJc w:val="left"/>
      <w:pPr>
        <w:ind w:left="1016" w:hanging="161"/>
      </w:pPr>
      <w:rPr>
        <w:rFonts w:hint="default"/>
        <w:lang w:val="es-ES" w:eastAsia="en-US" w:bidi="ar-SA"/>
      </w:rPr>
    </w:lvl>
    <w:lvl w:ilvl="2" w:tplc="9A540686">
      <w:numFmt w:val="bullet"/>
      <w:lvlText w:val="•"/>
      <w:lvlJc w:val="left"/>
      <w:pPr>
        <w:ind w:left="1912" w:hanging="161"/>
      </w:pPr>
      <w:rPr>
        <w:rFonts w:hint="default"/>
        <w:lang w:val="es-ES" w:eastAsia="en-US" w:bidi="ar-SA"/>
      </w:rPr>
    </w:lvl>
    <w:lvl w:ilvl="3" w:tplc="935EDFA6">
      <w:numFmt w:val="bullet"/>
      <w:lvlText w:val="•"/>
      <w:lvlJc w:val="left"/>
      <w:pPr>
        <w:ind w:left="2808" w:hanging="161"/>
      </w:pPr>
      <w:rPr>
        <w:rFonts w:hint="default"/>
        <w:lang w:val="es-ES" w:eastAsia="en-US" w:bidi="ar-SA"/>
      </w:rPr>
    </w:lvl>
    <w:lvl w:ilvl="4" w:tplc="A3A457E0">
      <w:numFmt w:val="bullet"/>
      <w:lvlText w:val="•"/>
      <w:lvlJc w:val="left"/>
      <w:pPr>
        <w:ind w:left="3704" w:hanging="161"/>
      </w:pPr>
      <w:rPr>
        <w:rFonts w:hint="default"/>
        <w:lang w:val="es-ES" w:eastAsia="en-US" w:bidi="ar-SA"/>
      </w:rPr>
    </w:lvl>
    <w:lvl w:ilvl="5" w:tplc="B066BDE0">
      <w:numFmt w:val="bullet"/>
      <w:lvlText w:val="•"/>
      <w:lvlJc w:val="left"/>
      <w:pPr>
        <w:ind w:left="4600" w:hanging="161"/>
      </w:pPr>
      <w:rPr>
        <w:rFonts w:hint="default"/>
        <w:lang w:val="es-ES" w:eastAsia="en-US" w:bidi="ar-SA"/>
      </w:rPr>
    </w:lvl>
    <w:lvl w:ilvl="6" w:tplc="DB145136">
      <w:numFmt w:val="bullet"/>
      <w:lvlText w:val="•"/>
      <w:lvlJc w:val="left"/>
      <w:pPr>
        <w:ind w:left="5496" w:hanging="161"/>
      </w:pPr>
      <w:rPr>
        <w:rFonts w:hint="default"/>
        <w:lang w:val="es-ES" w:eastAsia="en-US" w:bidi="ar-SA"/>
      </w:rPr>
    </w:lvl>
    <w:lvl w:ilvl="7" w:tplc="E9C4C53E">
      <w:numFmt w:val="bullet"/>
      <w:lvlText w:val="•"/>
      <w:lvlJc w:val="left"/>
      <w:pPr>
        <w:ind w:left="6392" w:hanging="161"/>
      </w:pPr>
      <w:rPr>
        <w:rFonts w:hint="default"/>
        <w:lang w:val="es-ES" w:eastAsia="en-US" w:bidi="ar-SA"/>
      </w:rPr>
    </w:lvl>
    <w:lvl w:ilvl="8" w:tplc="88084218">
      <w:numFmt w:val="bullet"/>
      <w:lvlText w:val="•"/>
      <w:lvlJc w:val="left"/>
      <w:pPr>
        <w:ind w:left="7288" w:hanging="16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2C02"/>
    <w:rsid w:val="00222C02"/>
    <w:rsid w:val="00616957"/>
    <w:rsid w:val="00C4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DE73C"/>
  <w15:docId w15:val="{6EFBD5A8-7095-814C-80BB-E6D641974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spacing w:before="205"/>
      <w:ind w:left="122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2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6"/>
      <w:ind w:left="2580" w:right="2579"/>
      <w:jc w:val="center"/>
    </w:pPr>
    <w:rPr>
      <w:sz w:val="36"/>
      <w:szCs w:val="36"/>
    </w:rPr>
  </w:style>
  <w:style w:type="paragraph" w:styleId="Prrafodelista">
    <w:name w:val="List Paragraph"/>
    <w:basedOn w:val="Normal"/>
    <w:uiPriority w:val="1"/>
    <w:qFormat/>
    <w:pPr>
      <w:ind w:left="12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ranciscojhernandezb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715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Pako del Rayo Hernández</dc:creator>
  <cp:lastModifiedBy>Microsoft Office User</cp:lastModifiedBy>
  <cp:revision>3</cp:revision>
  <dcterms:created xsi:type="dcterms:W3CDTF">2023-10-05T23:54:00Z</dcterms:created>
  <dcterms:modified xsi:type="dcterms:W3CDTF">2023-10-06T00:03:00Z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2023-10-05T00:00:00Z</vt:filetime>
  </property>
</Properties>
</file>